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6B78" w14:textId="1A296E02" w:rsidR="003E2523" w:rsidRPr="00B502B9" w:rsidRDefault="00A821EE" w:rsidP="003E2523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B502B9">
        <w:rPr>
          <w:rFonts w:ascii="Meiryo UI" w:eastAsia="Meiryo UI" w:hAnsi="Meiryo UI"/>
          <w:b/>
          <w:bCs/>
          <w:sz w:val="40"/>
          <w:szCs w:val="40"/>
        </w:rPr>
        <w:t>20</w:t>
      </w:r>
      <w:r w:rsidRPr="00B502B9">
        <w:rPr>
          <w:rFonts w:ascii="Meiryo UI" w:eastAsia="Meiryo UI" w:hAnsi="Meiryo UI" w:hint="eastAsia"/>
          <w:b/>
          <w:bCs/>
          <w:sz w:val="40"/>
          <w:szCs w:val="40"/>
        </w:rPr>
        <w:t>2</w:t>
      </w:r>
      <w:r w:rsidR="00C608E4">
        <w:rPr>
          <w:rFonts w:ascii="Meiryo UI" w:eastAsia="Meiryo UI" w:hAnsi="Meiryo UI" w:hint="eastAsia"/>
          <w:b/>
          <w:bCs/>
          <w:sz w:val="40"/>
          <w:szCs w:val="40"/>
        </w:rPr>
        <w:t>4</w:t>
      </w:r>
      <w:r w:rsidRPr="00B502B9">
        <w:rPr>
          <w:rFonts w:ascii="Meiryo UI" w:eastAsia="Meiryo UI" w:hAnsi="Meiryo UI" w:hint="eastAsia"/>
          <w:b/>
          <w:bCs/>
          <w:sz w:val="40"/>
          <w:szCs w:val="40"/>
        </w:rPr>
        <w:t>山形</w:t>
      </w:r>
      <w:r w:rsidR="00B502B9" w:rsidRPr="00B502B9">
        <w:rPr>
          <w:rFonts w:ascii="Meiryo UI" w:eastAsia="Meiryo UI" w:hAnsi="Meiryo UI" w:cs="Microsoft JhengHei" w:hint="eastAsia"/>
          <w:b/>
          <w:bCs/>
          <w:sz w:val="40"/>
          <w:szCs w:val="40"/>
        </w:rPr>
        <w:t>縣台灣</w:t>
      </w:r>
      <w:r w:rsidR="004A79F0" w:rsidRPr="00B502B9">
        <w:rPr>
          <w:rFonts w:ascii="Meiryo UI" w:eastAsia="Meiryo UI" w:hAnsi="Meiryo UI" w:hint="eastAsia"/>
          <w:b/>
          <w:bCs/>
          <w:sz w:val="40"/>
          <w:szCs w:val="40"/>
        </w:rPr>
        <w:t>商談會</w:t>
      </w:r>
      <w:r w:rsidRPr="00B502B9">
        <w:rPr>
          <w:rFonts w:ascii="Meiryo UI" w:eastAsia="Meiryo UI" w:hAnsi="Meiryo UI" w:hint="eastAsia"/>
          <w:b/>
          <w:bCs/>
          <w:sz w:val="40"/>
          <w:szCs w:val="40"/>
        </w:rPr>
        <w:t>i</w:t>
      </w:r>
      <w:r w:rsidRPr="00B502B9">
        <w:rPr>
          <w:rFonts w:ascii="Meiryo UI" w:eastAsia="Meiryo UI" w:hAnsi="Meiryo UI"/>
          <w:b/>
          <w:bCs/>
          <w:sz w:val="40"/>
          <w:szCs w:val="40"/>
        </w:rPr>
        <w:t>n</w:t>
      </w:r>
      <w:r w:rsidRPr="00B502B9">
        <w:rPr>
          <w:rFonts w:ascii="Meiryo UI" w:eastAsia="Meiryo UI" w:hAnsi="Meiryo UI" w:hint="eastAsia"/>
          <w:b/>
          <w:bCs/>
          <w:sz w:val="40"/>
          <w:szCs w:val="40"/>
        </w:rPr>
        <w:t>台北</w:t>
      </w:r>
    </w:p>
    <w:p w14:paraId="1EFD962A" w14:textId="2755C7B7" w:rsidR="00EB49FE" w:rsidRPr="00CF4759" w:rsidRDefault="004A79F0" w:rsidP="007B2A5B">
      <w:pPr>
        <w:snapToGrid w:val="0"/>
        <w:rPr>
          <w:rFonts w:ascii="Meiryo UI" w:eastAsia="Meiryo UI" w:hAnsi="Meiryo UI"/>
          <w:bCs/>
          <w:color w:val="000000"/>
          <w:kern w:val="0"/>
          <w:szCs w:val="24"/>
        </w:rPr>
      </w:pPr>
      <w:r w:rsidRPr="00CF4759">
        <w:rPr>
          <w:rFonts w:ascii="Meiryo UI" w:eastAsia="Meiryo UI" w:hAnsi="Meiryo UI" w:hint="eastAsia"/>
          <w:bCs/>
          <w:kern w:val="0"/>
          <w:szCs w:val="24"/>
        </w:rPr>
        <w:t>為活絡台日之地方經濟互動及</w:t>
      </w:r>
      <w:r w:rsidR="00C60A2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增進雙方中小企業之共同利益，</w:t>
      </w:r>
      <w:r w:rsidR="00301D8D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中國信託與日本</w:t>
      </w:r>
      <w:r w:rsidR="00A821EE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山形</w:t>
      </w:r>
      <w:r w:rsidR="00301D8D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縣及</w:t>
      </w:r>
      <w:r w:rsidR="0003744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山形銀行合作，</w:t>
      </w:r>
      <w:r w:rsidR="00301D8D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由山形銀行率領日本優良食品企業組團來台。</w:t>
      </w:r>
      <w:r w:rsidR="00037441" w:rsidRPr="00CF4759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本活動</w:t>
      </w:r>
      <w:r w:rsidR="0003744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自2015年起</w:t>
      </w:r>
      <w:r w:rsidR="00037441" w:rsidRPr="00CF4759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邁入第</w:t>
      </w:r>
      <w:r w:rsidR="00C608E4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9</w:t>
      </w:r>
      <w:r w:rsidR="00037441" w:rsidRPr="00CF4759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年</w:t>
      </w:r>
      <w:r w:rsidR="0003744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，</w:t>
      </w:r>
      <w:r w:rsidR="00273AD7" w:rsidRPr="00273AD7">
        <w:rPr>
          <w:rFonts w:ascii="Meiryo UI" w:eastAsia="Meiryo UI" w:hAnsi="Meiryo UI" w:hint="eastAsia"/>
          <w:bCs/>
          <w:color w:val="000000"/>
          <w:kern w:val="0"/>
          <w:szCs w:val="24"/>
        </w:rPr>
        <w:t>期許</w:t>
      </w:r>
      <w:r w:rsidR="00A821EE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台日雙方企業經由實質商談</w:t>
      </w:r>
      <w:r w:rsidR="00C60A21" w:rsidRPr="00CF4759">
        <w:rPr>
          <w:rFonts w:ascii="Meiryo UI" w:eastAsia="Meiryo UI" w:hAnsi="Meiryo UI" w:cs="Microsoft JhengHei" w:hint="eastAsia"/>
          <w:bCs/>
          <w:color w:val="000000"/>
          <w:kern w:val="0"/>
          <w:szCs w:val="24"/>
        </w:rPr>
        <w:t>，</w:t>
      </w:r>
      <w:r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以台灣作為攜手合作之平台，共創雙贏之利機。</w:t>
      </w:r>
      <w:r w:rsidR="00C60A21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期待各位先進踴躍報名，</w:t>
      </w:r>
      <w:r w:rsidR="00E27CDF" w:rsidRPr="00CF4759">
        <w:rPr>
          <w:rFonts w:ascii="Meiryo UI" w:eastAsia="Meiryo UI" w:hAnsi="Meiryo UI" w:hint="eastAsia"/>
          <w:bCs/>
          <w:color w:val="000000"/>
          <w:kern w:val="0"/>
          <w:szCs w:val="24"/>
        </w:rPr>
        <w:t>共襄盛舉。</w:t>
      </w:r>
    </w:p>
    <w:p w14:paraId="01768C3F" w14:textId="77777777" w:rsidR="000E0845" w:rsidRPr="00926D58" w:rsidRDefault="000E0845" w:rsidP="007B2A5B">
      <w:pPr>
        <w:snapToGrid w:val="0"/>
        <w:rPr>
          <w:rFonts w:ascii="Meiryo UI" w:eastAsia="Meiryo UI" w:hAnsi="Meiryo UI"/>
          <w:bCs/>
          <w:sz w:val="26"/>
          <w:szCs w:val="26"/>
        </w:rPr>
      </w:pPr>
    </w:p>
    <w:p w14:paraId="3BEF0F33" w14:textId="59A3E227" w:rsidR="004A79F0" w:rsidRPr="00DD4CC9" w:rsidRDefault="00A8644A" w:rsidP="007B2A5B">
      <w:pPr>
        <w:pStyle w:val="ad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b/>
          <w:szCs w:val="24"/>
        </w:rPr>
      </w:pPr>
      <w:r w:rsidRPr="00DD4CC9">
        <w:rPr>
          <w:rFonts w:ascii="Meiryo UI" w:eastAsia="Meiryo UI" w:hAnsi="Meiryo UI" w:hint="eastAsia"/>
          <w:b/>
          <w:szCs w:val="24"/>
        </w:rPr>
        <w:t>時</w:t>
      </w:r>
      <w:r w:rsidRPr="00DD4CC9">
        <w:rPr>
          <w:rFonts w:ascii="Meiryo UI" w:eastAsia="Meiryo UI" w:hAnsi="Meiryo UI"/>
          <w:b/>
          <w:szCs w:val="24"/>
        </w:rPr>
        <w:tab/>
      </w:r>
      <w:r w:rsidRPr="00DD4CC9">
        <w:rPr>
          <w:rFonts w:ascii="Meiryo UI" w:eastAsia="Meiryo UI" w:hAnsi="Meiryo UI" w:hint="eastAsia"/>
          <w:b/>
          <w:szCs w:val="24"/>
        </w:rPr>
        <w:t xml:space="preserve">  </w:t>
      </w:r>
      <w:r w:rsidR="004A79F0" w:rsidRPr="00DD4CC9">
        <w:rPr>
          <w:rFonts w:ascii="Meiryo UI" w:eastAsia="Meiryo UI" w:hAnsi="Meiryo UI" w:hint="eastAsia"/>
          <w:b/>
          <w:szCs w:val="24"/>
        </w:rPr>
        <w:t>間：</w:t>
      </w:r>
      <w:r w:rsidR="00A821EE" w:rsidRPr="00DD4CC9">
        <w:rPr>
          <w:rFonts w:ascii="Meiryo UI" w:eastAsia="Meiryo UI" w:hAnsi="Meiryo UI"/>
          <w:b/>
          <w:szCs w:val="24"/>
        </w:rPr>
        <w:t>20</w:t>
      </w:r>
      <w:r w:rsidR="00A821EE" w:rsidRPr="00DD4CC9">
        <w:rPr>
          <w:rFonts w:ascii="Meiryo UI" w:eastAsia="Meiryo UI" w:hAnsi="Meiryo UI" w:hint="eastAsia"/>
          <w:b/>
          <w:szCs w:val="24"/>
        </w:rPr>
        <w:t>2</w:t>
      </w:r>
      <w:r w:rsidR="00953DAD">
        <w:rPr>
          <w:rFonts w:ascii="Meiryo UI" w:eastAsiaTheme="minorEastAsia" w:hAnsi="Meiryo UI" w:hint="eastAsia"/>
          <w:b/>
          <w:szCs w:val="24"/>
        </w:rPr>
        <w:t>4</w:t>
      </w:r>
      <w:r w:rsidR="004A79F0" w:rsidRPr="00DD4CC9">
        <w:rPr>
          <w:rFonts w:ascii="Meiryo UI" w:eastAsia="Meiryo UI" w:hAnsi="Meiryo UI" w:hint="eastAsia"/>
          <w:b/>
          <w:szCs w:val="24"/>
        </w:rPr>
        <w:t>年</w:t>
      </w:r>
      <w:r w:rsidR="00A821EE" w:rsidRPr="00DD4CC9">
        <w:rPr>
          <w:rFonts w:ascii="Meiryo UI" w:eastAsia="Meiryo UI" w:hAnsi="Meiryo UI" w:hint="eastAsia"/>
          <w:b/>
          <w:szCs w:val="24"/>
        </w:rPr>
        <w:t>1</w:t>
      </w:r>
      <w:r w:rsidR="00953DAD">
        <w:rPr>
          <w:rFonts w:ascii="Meiryo UI" w:eastAsiaTheme="minorEastAsia" w:hAnsi="Meiryo UI" w:hint="eastAsia"/>
          <w:b/>
          <w:szCs w:val="24"/>
        </w:rPr>
        <w:t>2</w:t>
      </w:r>
      <w:r w:rsidR="004A79F0" w:rsidRPr="00DD4CC9">
        <w:rPr>
          <w:rFonts w:ascii="Meiryo UI" w:eastAsia="Meiryo UI" w:hAnsi="Meiryo UI" w:hint="eastAsia"/>
          <w:b/>
          <w:szCs w:val="24"/>
        </w:rPr>
        <w:t>月</w:t>
      </w:r>
      <w:r w:rsidR="00A821EE" w:rsidRPr="00DD4CC9">
        <w:rPr>
          <w:rFonts w:ascii="Meiryo UI" w:eastAsia="Meiryo UI" w:hAnsi="Meiryo UI"/>
          <w:b/>
          <w:szCs w:val="24"/>
        </w:rPr>
        <w:t>1</w:t>
      </w:r>
      <w:r w:rsidR="00953DAD">
        <w:rPr>
          <w:rFonts w:ascii="Meiryo UI" w:eastAsiaTheme="minorEastAsia" w:hAnsi="Meiryo UI" w:hint="eastAsia"/>
          <w:b/>
          <w:szCs w:val="24"/>
        </w:rPr>
        <w:t>2</w:t>
      </w:r>
      <w:r w:rsidR="004A79F0" w:rsidRPr="00DD4CC9">
        <w:rPr>
          <w:rFonts w:ascii="Meiryo UI" w:eastAsia="Meiryo UI" w:hAnsi="Meiryo UI" w:hint="eastAsia"/>
          <w:b/>
          <w:szCs w:val="24"/>
        </w:rPr>
        <w:t>日（</w:t>
      </w:r>
      <w:r w:rsidR="00953DAD" w:rsidRPr="00953DAD">
        <w:rPr>
          <w:rFonts w:ascii="Meiryo UI" w:eastAsia="Meiryo UI" w:hAnsi="Meiryo UI" w:hint="eastAsia"/>
          <w:b/>
          <w:szCs w:val="24"/>
        </w:rPr>
        <w:t>四</w:t>
      </w:r>
      <w:r w:rsidR="004A79F0" w:rsidRPr="00DD4CC9">
        <w:rPr>
          <w:rFonts w:ascii="Meiryo UI" w:eastAsia="Meiryo UI" w:hAnsi="Meiryo UI" w:hint="eastAsia"/>
          <w:b/>
          <w:szCs w:val="24"/>
        </w:rPr>
        <w:t>）</w:t>
      </w:r>
    </w:p>
    <w:p w14:paraId="5D26E7DA" w14:textId="37AE51FB" w:rsidR="004A79F0" w:rsidRPr="00DD4CC9" w:rsidRDefault="004A79F0" w:rsidP="000E0845">
      <w:pPr>
        <w:snapToGrid w:val="0"/>
        <w:ind w:left="1560" w:hangingChars="650" w:hanging="1560"/>
        <w:rPr>
          <w:rFonts w:ascii="Meiryo UI" w:eastAsia="Meiryo UI" w:hAnsi="Meiryo UI"/>
          <w:b/>
          <w:color w:val="000000" w:themeColor="text1"/>
          <w:szCs w:val="24"/>
        </w:rPr>
      </w:pPr>
      <w:r w:rsidRPr="00DD4CC9">
        <w:rPr>
          <w:rFonts w:ascii="Meiryo UI" w:eastAsia="Meiryo UI" w:hAnsi="Meiryo UI"/>
          <w:b/>
          <w:szCs w:val="24"/>
        </w:rPr>
        <w:t xml:space="preserve">  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 xml:space="preserve">      </w:t>
      </w: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 xml:space="preserve">　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 xml:space="preserve">    </w:t>
      </w:r>
      <w:r w:rsidR="00BF4394">
        <w:rPr>
          <w:rFonts w:ascii="Meiryo UI" w:eastAsia="Meiryo UI" w:hAnsi="Meiryo UI"/>
          <w:b/>
          <w:color w:val="000000" w:themeColor="text1"/>
          <w:szCs w:val="24"/>
        </w:rPr>
        <w:tab/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>10:00-1</w:t>
      </w:r>
      <w:r w:rsidR="00BF4394">
        <w:rPr>
          <w:rFonts w:ascii="Meiryo UI" w:eastAsia="Meiryo UI" w:hAnsi="Meiryo UI" w:hint="eastAsia"/>
          <w:b/>
          <w:color w:val="000000" w:themeColor="text1"/>
          <w:szCs w:val="24"/>
        </w:rPr>
        <w:t>6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>:00</w:t>
      </w: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>分組進行個別商談會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>(12:00-13:00</w:t>
      </w: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>為休息時間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>)</w:t>
      </w:r>
    </w:p>
    <w:p w14:paraId="389970B6" w14:textId="77777777" w:rsidR="004A79F0" w:rsidRPr="00DD4CC9" w:rsidRDefault="00A8644A" w:rsidP="007B2A5B">
      <w:pPr>
        <w:pStyle w:val="ad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b/>
          <w:color w:val="000000" w:themeColor="text1"/>
          <w:szCs w:val="24"/>
        </w:rPr>
      </w:pP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>會</w:t>
      </w:r>
      <w:r w:rsidRPr="00DD4CC9">
        <w:rPr>
          <w:rFonts w:ascii="Meiryo UI" w:eastAsia="Meiryo UI" w:hAnsi="Meiryo UI"/>
          <w:b/>
          <w:color w:val="000000" w:themeColor="text1"/>
          <w:szCs w:val="24"/>
        </w:rPr>
        <w:tab/>
      </w: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 xml:space="preserve">  </w:t>
      </w:r>
      <w:r w:rsidR="004A79F0" w:rsidRPr="00DD4CC9">
        <w:rPr>
          <w:rFonts w:ascii="Meiryo UI" w:eastAsia="Meiryo UI" w:hAnsi="Meiryo UI" w:hint="eastAsia"/>
          <w:b/>
          <w:color w:val="000000" w:themeColor="text1"/>
          <w:szCs w:val="24"/>
        </w:rPr>
        <w:t>場：</w:t>
      </w:r>
      <w:r w:rsidR="0057486E" w:rsidRPr="00DD4CC9">
        <w:rPr>
          <w:rFonts w:ascii="Meiryo UI" w:eastAsia="Meiryo UI" w:hAnsi="Meiryo UI" w:hint="eastAsia"/>
          <w:b/>
          <w:color w:val="000000" w:themeColor="text1"/>
          <w:szCs w:val="24"/>
        </w:rPr>
        <w:t>台北福華大飯店</w:t>
      </w:r>
      <w:r w:rsidR="00D51DE7" w:rsidRPr="00DD4CC9">
        <w:rPr>
          <w:rFonts w:ascii="Meiryo UI" w:eastAsia="Meiryo UI" w:hAnsi="Meiryo UI" w:hint="eastAsia"/>
          <w:b/>
          <w:color w:val="000000" w:themeColor="text1"/>
          <w:szCs w:val="24"/>
        </w:rPr>
        <w:t xml:space="preserve"> (</w:t>
      </w:r>
      <w:r w:rsidR="00D51DE7" w:rsidRPr="00DD4CC9">
        <w:rPr>
          <w:rFonts w:ascii="Meiryo UI" w:eastAsia="Meiryo UI" w:hAnsi="Meiryo UI" w:cs="Microsoft JhengHei" w:hint="eastAsia"/>
          <w:b/>
          <w:color w:val="000000" w:themeColor="text1"/>
          <w:szCs w:val="24"/>
        </w:rPr>
        <w:t>台北市大安區仁愛路三段160號)</w:t>
      </w:r>
    </w:p>
    <w:p w14:paraId="7185B9C6" w14:textId="77777777" w:rsidR="004A79F0" w:rsidRPr="00DD4CC9" w:rsidRDefault="00A821EE" w:rsidP="007B2A5B">
      <w:pPr>
        <w:pStyle w:val="ad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b/>
          <w:szCs w:val="24"/>
        </w:rPr>
      </w:pPr>
      <w:r w:rsidRPr="00DD4CC9">
        <w:rPr>
          <w:rFonts w:ascii="Meiryo UI" w:eastAsia="Meiryo UI" w:hAnsi="Meiryo UI" w:hint="eastAsia"/>
          <w:b/>
          <w:color w:val="000000" w:themeColor="text1"/>
          <w:szCs w:val="24"/>
        </w:rPr>
        <w:t>主辦單位：山形</w:t>
      </w:r>
      <w:r w:rsidR="004A79F0" w:rsidRPr="00DD4CC9">
        <w:rPr>
          <w:rFonts w:ascii="Meiryo UI" w:eastAsia="Meiryo UI" w:hAnsi="Meiryo UI" w:hint="eastAsia"/>
          <w:b/>
          <w:color w:val="000000" w:themeColor="text1"/>
          <w:szCs w:val="24"/>
        </w:rPr>
        <w:t>銀行</w:t>
      </w:r>
      <w:r w:rsidR="00DA1877" w:rsidRPr="00DD4CC9">
        <w:rPr>
          <w:rFonts w:ascii="Meiryo UI" w:eastAsia="Meiryo UI" w:hAnsi="Meiryo UI" w:hint="eastAsia"/>
          <w:b/>
          <w:szCs w:val="24"/>
        </w:rPr>
        <w:t>、</w:t>
      </w:r>
      <w:r w:rsidR="004E330A" w:rsidRPr="00DD4CC9">
        <w:rPr>
          <w:rFonts w:ascii="Meiryo UI" w:eastAsia="Meiryo UI" w:hAnsi="Meiryo UI" w:cs="Microsoft JhengHei" w:hint="eastAsia"/>
          <w:b/>
          <w:szCs w:val="24"/>
        </w:rPr>
        <w:t>山形縣、山形縣國際經濟振興機構、</w:t>
      </w:r>
      <w:r w:rsidR="00DA1877" w:rsidRPr="00DD4CC9">
        <w:rPr>
          <w:rFonts w:ascii="Meiryo UI" w:eastAsia="Meiryo UI" w:hAnsi="Meiryo UI" w:hint="eastAsia"/>
          <w:b/>
          <w:szCs w:val="24"/>
        </w:rPr>
        <w:t>中國信託商業銀行</w:t>
      </w:r>
    </w:p>
    <w:p w14:paraId="31CD45C0" w14:textId="70BDA0BD" w:rsidR="001B623C" w:rsidRPr="00DD4CC9" w:rsidRDefault="004A79F0" w:rsidP="00DD4CC9">
      <w:pPr>
        <w:pStyle w:val="ad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b/>
          <w:szCs w:val="24"/>
        </w:rPr>
      </w:pPr>
      <w:r w:rsidRPr="00DD4CC9">
        <w:rPr>
          <w:rFonts w:ascii="Meiryo UI" w:eastAsia="Meiryo UI" w:hAnsi="Meiryo UI" w:hint="eastAsia"/>
          <w:b/>
          <w:szCs w:val="24"/>
        </w:rPr>
        <w:t>報名方式：敬請</w:t>
      </w:r>
      <w:r w:rsidR="006A4E4E">
        <w:rPr>
          <w:rFonts w:ascii="Meiryo UI" w:eastAsiaTheme="minorEastAsia" w:hAnsi="Meiryo UI" w:cs="Microsoft JhengHei" w:hint="eastAsia"/>
          <w:b/>
          <w:szCs w:val="24"/>
        </w:rPr>
        <w:t>11</w:t>
      </w:r>
      <w:r w:rsidR="004E330A" w:rsidRPr="00DD4CC9">
        <w:rPr>
          <w:rFonts w:ascii="Meiryo UI" w:eastAsia="Meiryo UI" w:hAnsi="Meiryo UI" w:cs="Microsoft JhengHei" w:hint="eastAsia"/>
          <w:b/>
          <w:szCs w:val="24"/>
        </w:rPr>
        <w:t>/</w:t>
      </w:r>
      <w:r w:rsidR="006A4E4E">
        <w:rPr>
          <w:rFonts w:ascii="Meiryo UI" w:eastAsiaTheme="minorEastAsia" w:hAnsi="Meiryo UI" w:cs="Microsoft JhengHei" w:hint="eastAsia"/>
          <w:b/>
          <w:szCs w:val="24"/>
        </w:rPr>
        <w:t>15</w:t>
      </w:r>
      <w:r w:rsidR="00B62BDB" w:rsidRPr="00DD4CC9">
        <w:rPr>
          <w:rFonts w:ascii="Meiryo UI" w:eastAsia="Meiryo UI" w:hAnsi="Meiryo UI" w:cs="Microsoft JhengHei" w:hint="eastAsia"/>
          <w:b/>
          <w:szCs w:val="24"/>
        </w:rPr>
        <w:t>(五)</w:t>
      </w:r>
      <w:r w:rsidR="00926D58" w:rsidRPr="00DD4CC9">
        <w:rPr>
          <w:rFonts w:ascii="Meiryo UI" w:eastAsia="Meiryo UI" w:hAnsi="Meiryo UI" w:cs="Microsoft JhengHei" w:hint="eastAsia"/>
          <w:b/>
          <w:szCs w:val="24"/>
        </w:rPr>
        <w:t>前</w:t>
      </w:r>
      <w:r w:rsidR="00DD4CC9" w:rsidRPr="00DD4CC9">
        <w:rPr>
          <w:rFonts w:ascii="Meiryo UI" w:eastAsia="Meiryo UI" w:hAnsi="Meiryo UI" w:hint="eastAsia"/>
          <w:b/>
          <w:szCs w:val="24"/>
        </w:rPr>
        <w:t>填寫</w:t>
      </w:r>
      <w:r w:rsidR="00DD4CC9" w:rsidRPr="00DD4CC9">
        <w:rPr>
          <w:rFonts w:ascii="Meiryo UI" w:eastAsia="Meiryo UI" w:hAnsi="Meiryo UI" w:cs="Microsoft JhengHei" w:hint="eastAsia"/>
          <w:b/>
          <w:szCs w:val="24"/>
        </w:rPr>
        <w:t>後</w:t>
      </w:r>
      <w:r w:rsidRPr="00DD4CC9">
        <w:rPr>
          <w:rFonts w:ascii="Meiryo UI" w:eastAsia="Meiryo UI" w:hAnsi="Meiryo UI"/>
          <w:b/>
          <w:szCs w:val="24"/>
        </w:rPr>
        <w:t>E-mail</w:t>
      </w:r>
      <w:r w:rsidRPr="00DD4CC9">
        <w:rPr>
          <w:rFonts w:ascii="Meiryo UI" w:eastAsia="Meiryo UI" w:hAnsi="Meiryo UI" w:hint="eastAsia"/>
          <w:b/>
          <w:szCs w:val="24"/>
        </w:rPr>
        <w:t>至</w:t>
      </w:r>
      <w:r w:rsidR="0057486E" w:rsidRPr="00DD4CC9">
        <w:rPr>
          <w:rFonts w:ascii="Meiryo UI" w:eastAsia="Meiryo UI" w:hAnsi="Meiryo UI" w:hint="eastAsia"/>
          <w:b/>
          <w:szCs w:val="24"/>
        </w:rPr>
        <w:t xml:space="preserve"> </w:t>
      </w:r>
      <w:hyperlink r:id="rId8" w:history="1">
        <w:r w:rsidR="00953DAD" w:rsidRPr="001A601F">
          <w:rPr>
            <w:rStyle w:val="ab"/>
            <w:rFonts w:ascii="Meiryo UI" w:eastAsiaTheme="minorEastAsia" w:hAnsi="Meiryo UI" w:hint="eastAsia"/>
            <w:b/>
            <w:szCs w:val="24"/>
          </w:rPr>
          <w:t>yali</w:t>
        </w:r>
        <w:r w:rsidR="00953DAD" w:rsidRPr="001A601F">
          <w:rPr>
            <w:rStyle w:val="ab"/>
            <w:rFonts w:ascii="Meiryo UI" w:eastAsia="Meiryo UI" w:hAnsi="Meiryo UI"/>
            <w:b/>
            <w:szCs w:val="24"/>
          </w:rPr>
          <w:t>.</w:t>
        </w:r>
        <w:r w:rsidR="00953DAD" w:rsidRPr="001A601F">
          <w:rPr>
            <w:rStyle w:val="ab"/>
            <w:rFonts w:ascii="Meiryo UI" w:eastAsiaTheme="minorEastAsia" w:hAnsi="Meiryo UI" w:hint="eastAsia"/>
            <w:b/>
            <w:szCs w:val="24"/>
          </w:rPr>
          <w:t>su</w:t>
        </w:r>
        <w:r w:rsidR="00953DAD" w:rsidRPr="001A601F">
          <w:rPr>
            <w:rStyle w:val="ab"/>
            <w:rFonts w:ascii="Meiryo UI" w:eastAsia="Meiryo UI" w:hAnsi="Meiryo UI"/>
            <w:b/>
            <w:szCs w:val="24"/>
          </w:rPr>
          <w:t>@ctbcbank.com</w:t>
        </w:r>
      </w:hyperlink>
      <w:r w:rsidR="001B623C" w:rsidRPr="00DD4CC9">
        <w:rPr>
          <w:rFonts w:ascii="Meiryo UI" w:eastAsia="Meiryo UI" w:hAnsi="Meiryo UI"/>
          <w:b/>
          <w:szCs w:val="24"/>
          <w:u w:val="single"/>
        </w:rPr>
        <w:t xml:space="preserve"> </w:t>
      </w:r>
      <w:r w:rsidR="00C608E4" w:rsidRPr="00C608E4">
        <w:rPr>
          <w:rFonts w:ascii="Meiryo UI" w:eastAsia="Meiryo UI" w:hAnsi="Meiryo UI" w:cs="Microsoft JhengHei" w:hint="eastAsia"/>
          <w:b/>
          <w:szCs w:val="24"/>
        </w:rPr>
        <w:t>蘇小姐</w:t>
      </w:r>
    </w:p>
    <w:p w14:paraId="2AF9B71C" w14:textId="70F860C2" w:rsidR="00926D58" w:rsidRPr="00DD4CC9" w:rsidRDefault="004A79F0" w:rsidP="00926D58">
      <w:pPr>
        <w:pStyle w:val="ad"/>
        <w:snapToGrid w:val="0"/>
        <w:ind w:leftChars="0" w:left="482"/>
        <w:rPr>
          <w:rFonts w:ascii="Meiryo UI" w:eastAsia="Meiryo UI" w:hAnsi="Meiryo UI"/>
          <w:b/>
          <w:szCs w:val="24"/>
        </w:rPr>
      </w:pPr>
      <w:r w:rsidRPr="00DD4CC9">
        <w:rPr>
          <w:rFonts w:ascii="Meiryo UI" w:eastAsia="Meiryo UI" w:hAnsi="Meiryo UI"/>
          <w:b/>
          <w:szCs w:val="24"/>
        </w:rPr>
        <w:t xml:space="preserve">          </w:t>
      </w:r>
      <w:r w:rsidR="00BF4394">
        <w:rPr>
          <w:rFonts w:ascii="Meiryo UI" w:eastAsia="Meiryo UI" w:hAnsi="Meiryo UI"/>
          <w:b/>
          <w:szCs w:val="24"/>
        </w:rPr>
        <w:tab/>
      </w:r>
      <w:r w:rsidR="00DD4CC9" w:rsidRPr="00DD4CC9">
        <w:rPr>
          <w:rFonts w:ascii="Meiryo UI" w:eastAsia="Meiryo UI" w:hAnsi="Meiryo UI" w:hint="eastAsia"/>
          <w:b/>
          <w:szCs w:val="24"/>
        </w:rPr>
        <w:t>如</w:t>
      </w:r>
      <w:r w:rsidR="00FB5565" w:rsidRPr="00FB5565">
        <w:rPr>
          <w:rFonts w:ascii="Meiryo UI" w:eastAsia="Meiryo UI" w:hAnsi="Meiryo UI" w:hint="eastAsia"/>
          <w:b/>
          <w:szCs w:val="24"/>
        </w:rPr>
        <w:t>有</w:t>
      </w:r>
      <w:r w:rsidRPr="00DD4CC9">
        <w:rPr>
          <w:rFonts w:ascii="Meiryo UI" w:eastAsia="Meiryo UI" w:hAnsi="Meiryo UI" w:hint="eastAsia"/>
          <w:b/>
          <w:szCs w:val="24"/>
        </w:rPr>
        <w:t>疑問請</w:t>
      </w:r>
      <w:r w:rsidR="00DD4CC9" w:rsidRPr="00DD4CC9">
        <w:rPr>
          <w:rFonts w:ascii="Meiryo UI" w:eastAsia="Meiryo UI" w:hAnsi="Meiryo UI" w:cs="Microsoft JhengHei" w:hint="eastAsia"/>
          <w:b/>
          <w:szCs w:val="24"/>
        </w:rPr>
        <w:t>電</w:t>
      </w:r>
      <w:r w:rsidR="00A72405">
        <w:rPr>
          <w:rFonts w:ascii="Meiryo UI" w:eastAsia="Meiryo UI" w:hAnsi="Meiryo UI" w:hint="eastAsia"/>
          <w:b/>
          <w:szCs w:val="24"/>
        </w:rPr>
        <w:t>洽</w:t>
      </w:r>
      <w:r w:rsidRPr="00DD4CC9">
        <w:rPr>
          <w:rFonts w:ascii="Meiryo UI" w:eastAsia="Meiryo UI" w:hAnsi="Meiryo UI"/>
          <w:b/>
          <w:szCs w:val="24"/>
        </w:rPr>
        <w:t xml:space="preserve"> </w:t>
      </w:r>
      <w:r w:rsidR="0057486E" w:rsidRPr="00DD4CC9">
        <w:rPr>
          <w:rFonts w:ascii="Meiryo UI" w:eastAsia="Meiryo UI" w:hAnsi="Meiryo UI" w:hint="eastAsia"/>
          <w:b/>
          <w:szCs w:val="24"/>
        </w:rPr>
        <w:t>中國信託</w:t>
      </w:r>
      <w:r w:rsidR="0097373F" w:rsidRPr="00DD4CC9">
        <w:rPr>
          <w:rFonts w:ascii="Meiryo UI" w:eastAsia="Meiryo UI" w:hAnsi="Meiryo UI" w:hint="eastAsia"/>
          <w:b/>
          <w:szCs w:val="24"/>
        </w:rPr>
        <w:t>商業</w:t>
      </w:r>
      <w:r w:rsidR="00DD4CC9" w:rsidRPr="00DD4CC9">
        <w:rPr>
          <w:rFonts w:ascii="Meiryo UI" w:eastAsia="Meiryo UI" w:hAnsi="Meiryo UI" w:hint="eastAsia"/>
          <w:b/>
          <w:szCs w:val="24"/>
        </w:rPr>
        <w:t>銀行</w:t>
      </w:r>
      <w:r w:rsidR="0057486E" w:rsidRPr="00DD4CC9">
        <w:rPr>
          <w:rFonts w:ascii="Meiryo UI" w:eastAsia="Meiryo UI" w:hAnsi="Meiryo UI" w:hint="eastAsia"/>
          <w:b/>
          <w:szCs w:val="24"/>
        </w:rPr>
        <w:t xml:space="preserve"> </w:t>
      </w:r>
      <w:r w:rsidR="00DD4CC9" w:rsidRPr="00DD4CC9">
        <w:rPr>
          <w:rFonts w:ascii="Meiryo UI" w:eastAsia="Meiryo UI" w:hAnsi="Meiryo UI" w:hint="eastAsia"/>
          <w:b/>
          <w:szCs w:val="24"/>
        </w:rPr>
        <w:t>(02)3327-7777分機6021</w:t>
      </w:r>
      <w:r w:rsidR="00DD4CC9" w:rsidRPr="00DD4CC9">
        <w:rPr>
          <w:rFonts w:ascii="Meiryo UI" w:eastAsia="Meiryo UI" w:hAnsi="Meiryo UI" w:cs="Microsoft JhengHei" w:hint="eastAsia"/>
          <w:b/>
          <w:szCs w:val="24"/>
        </w:rPr>
        <w:t>三島先生</w:t>
      </w:r>
    </w:p>
    <w:p w14:paraId="48F27747" w14:textId="77777777" w:rsidR="004A79F0" w:rsidRDefault="004A79F0" w:rsidP="007B2A5B">
      <w:pPr>
        <w:snapToGrid w:val="0"/>
        <w:jc w:val="center"/>
        <w:rPr>
          <w:rFonts w:ascii="Microsoft JhengHei" w:eastAsia="Microsoft JhengHei" w:hAnsi="Microsoft JhengHei" w:cs="Arial Unicode MS"/>
          <w:b/>
          <w:color w:val="000000"/>
          <w:szCs w:val="24"/>
        </w:rPr>
      </w:pPr>
    </w:p>
    <w:p w14:paraId="18D6AAEC" w14:textId="77777777" w:rsidR="004A79F0" w:rsidRPr="00452D3C" w:rsidRDefault="004A79F0" w:rsidP="007B2A5B">
      <w:pPr>
        <w:snapToGrid w:val="0"/>
        <w:jc w:val="center"/>
        <w:rPr>
          <w:rFonts w:ascii="Microsoft JhengHei" w:eastAsia="Microsoft JhengHei" w:hAnsi="Microsoft JhengHei"/>
          <w:b/>
          <w:sz w:val="32"/>
          <w:szCs w:val="32"/>
        </w:rPr>
      </w:pPr>
      <w:r w:rsidRPr="00452D3C">
        <w:rPr>
          <w:rFonts w:ascii="Microsoft JhengHei" w:eastAsia="Microsoft JhengHei" w:hAnsi="Microsoft JhengHei" w:cs="Arial Unicode MS" w:hint="eastAsia"/>
          <w:b/>
          <w:color w:val="000000"/>
          <w:sz w:val="32"/>
          <w:szCs w:val="32"/>
        </w:rPr>
        <w:t>報名表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564"/>
        <w:gridCol w:w="627"/>
        <w:gridCol w:w="1053"/>
        <w:gridCol w:w="3490"/>
      </w:tblGrid>
      <w:tr w:rsidR="004A79F0" w:rsidRPr="00295A40" w14:paraId="474DBAD4" w14:textId="77777777" w:rsidTr="00306EC4">
        <w:trPr>
          <w:trHeight w:val="522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7E67E830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公司名稱</w:t>
            </w:r>
          </w:p>
        </w:tc>
        <w:tc>
          <w:tcPr>
            <w:tcW w:w="4191" w:type="dxa"/>
            <w:gridSpan w:val="2"/>
            <w:shd w:val="clear" w:color="auto" w:fill="FFFFFF"/>
            <w:vAlign w:val="center"/>
          </w:tcPr>
          <w:p w14:paraId="73436C13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7C9611CE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網</w:t>
            </w:r>
            <w:r w:rsidRPr="008137DD"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  <w:t xml:space="preserve">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址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2436043F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200C8811" w14:textId="77777777" w:rsidTr="00306EC4">
        <w:trPr>
          <w:trHeight w:val="430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0C053DF8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4191" w:type="dxa"/>
            <w:gridSpan w:val="2"/>
            <w:shd w:val="clear" w:color="auto" w:fill="FFFFFF"/>
            <w:vAlign w:val="center"/>
          </w:tcPr>
          <w:p w14:paraId="40271C99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14:paraId="3780FAB1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傳</w:t>
            </w:r>
            <w:r w:rsidRPr="008137DD"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  <w:t xml:space="preserve">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真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6A1E1B5C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40A7F9EA" w14:textId="77777777" w:rsidTr="000E4D6C">
        <w:trPr>
          <w:trHeight w:val="85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1BCCC061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營業項目</w:t>
            </w:r>
          </w:p>
        </w:tc>
        <w:tc>
          <w:tcPr>
            <w:tcW w:w="8734" w:type="dxa"/>
            <w:gridSpan w:val="4"/>
            <w:shd w:val="clear" w:color="auto" w:fill="FFFFFF"/>
            <w:vAlign w:val="center"/>
          </w:tcPr>
          <w:p w14:paraId="18FD18AA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1E2B5FBB" w14:textId="77777777" w:rsidTr="000E4D6C">
        <w:trPr>
          <w:trHeight w:val="85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072B5CC7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參加者姓名</w:t>
            </w:r>
          </w:p>
        </w:tc>
        <w:tc>
          <w:tcPr>
            <w:tcW w:w="3564" w:type="dxa"/>
            <w:shd w:val="clear" w:color="auto" w:fill="FFFFFF"/>
            <w:vAlign w:val="center"/>
          </w:tcPr>
          <w:p w14:paraId="2592FECF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部</w:t>
            </w:r>
            <w:r w:rsidR="008631E5"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門</w:t>
            </w:r>
            <w:r w:rsidRPr="008137DD"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  <w:t xml:space="preserve"> /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職</w:t>
            </w:r>
            <w:r w:rsidR="008631E5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14:paraId="13460DBD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 w:hint="eastAsia"/>
                <w:b/>
                <w:bCs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490" w:type="dxa"/>
            <w:shd w:val="clear" w:color="auto" w:fill="FFFFFF"/>
            <w:vAlign w:val="center"/>
          </w:tcPr>
          <w:p w14:paraId="0189CA87" w14:textId="77777777" w:rsidR="004A79F0" w:rsidRPr="008137DD" w:rsidRDefault="004A79F0" w:rsidP="007B2A5B">
            <w:pPr>
              <w:snapToGrid w:val="0"/>
              <w:spacing w:line="400" w:lineRule="exact"/>
              <w:jc w:val="center"/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</w:pPr>
            <w:r w:rsidRPr="008137DD">
              <w:rPr>
                <w:rFonts w:ascii="Microsoft JhengHei" w:eastAsia="Microsoft JhengHei" w:hAnsi="Microsoft JhengHei" w:cs="Arial Unicode MS"/>
                <w:b/>
                <w:bCs/>
                <w:color w:val="000000"/>
                <w:sz w:val="26"/>
                <w:szCs w:val="26"/>
              </w:rPr>
              <w:t>E-mail</w:t>
            </w:r>
          </w:p>
        </w:tc>
      </w:tr>
      <w:tr w:rsidR="004A79F0" w:rsidRPr="00295A40" w14:paraId="3F0F8D7D" w14:textId="77777777" w:rsidTr="00306EC4">
        <w:trPr>
          <w:trHeight w:val="376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010455BE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564" w:type="dxa"/>
            <w:shd w:val="clear" w:color="auto" w:fill="FFFFFF"/>
            <w:vAlign w:val="center"/>
          </w:tcPr>
          <w:p w14:paraId="1E59F99C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14:paraId="7CC98B81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490" w:type="dxa"/>
            <w:shd w:val="clear" w:color="auto" w:fill="FFFFFF"/>
            <w:vAlign w:val="center"/>
          </w:tcPr>
          <w:p w14:paraId="5AF9DFE7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02906938" w14:textId="77777777" w:rsidTr="00306EC4">
        <w:trPr>
          <w:trHeight w:val="426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52B3D5D1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564" w:type="dxa"/>
            <w:shd w:val="clear" w:color="auto" w:fill="FFFFFF"/>
            <w:vAlign w:val="center"/>
          </w:tcPr>
          <w:p w14:paraId="581E91DC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14:paraId="27CE8415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490" w:type="dxa"/>
            <w:shd w:val="clear" w:color="auto" w:fill="FFFFFF"/>
            <w:vAlign w:val="center"/>
          </w:tcPr>
          <w:p w14:paraId="38ADE755" w14:textId="77777777" w:rsidR="004A79F0" w:rsidRPr="008137DD" w:rsidRDefault="004A79F0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DA1877" w:rsidRPr="00295A40" w14:paraId="718F1C44" w14:textId="77777777" w:rsidTr="00306EC4">
        <w:trPr>
          <w:trHeight w:val="426"/>
          <w:jc w:val="center"/>
        </w:trPr>
        <w:tc>
          <w:tcPr>
            <w:tcW w:w="1613" w:type="dxa"/>
            <w:shd w:val="clear" w:color="auto" w:fill="FFFFFF"/>
            <w:vAlign w:val="center"/>
          </w:tcPr>
          <w:p w14:paraId="79214BCD" w14:textId="77777777" w:rsidR="00DA1877" w:rsidRPr="008137DD" w:rsidRDefault="00DA1877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564" w:type="dxa"/>
            <w:shd w:val="clear" w:color="auto" w:fill="FFFFFF"/>
            <w:vAlign w:val="center"/>
          </w:tcPr>
          <w:p w14:paraId="0D65FC1A" w14:textId="77777777" w:rsidR="00DA1877" w:rsidRPr="008137DD" w:rsidRDefault="00DA1877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</w:tcPr>
          <w:p w14:paraId="1C8528F8" w14:textId="77777777" w:rsidR="00DA1877" w:rsidRPr="008137DD" w:rsidRDefault="00DA1877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  <w:tc>
          <w:tcPr>
            <w:tcW w:w="3490" w:type="dxa"/>
            <w:shd w:val="clear" w:color="auto" w:fill="FFFFFF"/>
            <w:vAlign w:val="center"/>
          </w:tcPr>
          <w:p w14:paraId="3B817C6C" w14:textId="77777777" w:rsidR="00DA1877" w:rsidRPr="008137DD" w:rsidRDefault="00DA1877" w:rsidP="007B2A5B">
            <w:pPr>
              <w:snapToGrid w:val="0"/>
              <w:spacing w:line="400" w:lineRule="exact"/>
              <w:jc w:val="both"/>
              <w:rPr>
                <w:rFonts w:ascii="Microsoft JhengHei" w:eastAsia="Microsoft JhengHei" w:hAnsi="Microsoft JhengHei" w:cs="Arial Unicode MS"/>
                <w:color w:val="000000"/>
                <w:sz w:val="26"/>
                <w:szCs w:val="26"/>
              </w:rPr>
            </w:pPr>
          </w:p>
        </w:tc>
      </w:tr>
      <w:tr w:rsidR="004A79F0" w:rsidRPr="00295A40" w14:paraId="144FD573" w14:textId="77777777" w:rsidTr="00CD2EFC">
        <w:trPr>
          <w:cantSplit/>
          <w:trHeight w:val="392"/>
          <w:jc w:val="center"/>
        </w:trPr>
        <w:tc>
          <w:tcPr>
            <w:tcW w:w="10347" w:type="dxa"/>
            <w:gridSpan w:val="5"/>
            <w:shd w:val="clear" w:color="auto" w:fill="FFFFFF"/>
            <w:vAlign w:val="center"/>
          </w:tcPr>
          <w:p w14:paraId="1A3C3F29" w14:textId="77777777" w:rsidR="004A79F0" w:rsidRPr="00074623" w:rsidRDefault="00D93E07" w:rsidP="00074623">
            <w:pPr>
              <w:pStyle w:val="ad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Microsoft JhengHei" w:eastAsia="Microsoft JhengHei" w:hAnsi="Microsoft JhengHei" w:cs="Arial Unicode MS"/>
                <w:b/>
                <w:color w:val="000000"/>
                <w:sz w:val="26"/>
                <w:szCs w:val="26"/>
              </w:rPr>
            </w:pPr>
            <w:r w:rsidRPr="00074623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分組個別商談採『預約制』，敬請在方格</w:t>
            </w:r>
            <w:r w:rsidR="00B47BAD" w:rsidRPr="00074623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「註記</w:t>
            </w:r>
            <w:r w:rsidR="004A79F0" w:rsidRPr="00074623">
              <w:rPr>
                <w:rFonts w:ascii="Microsoft JhengHei" w:eastAsia="Microsoft JhengHei" w:hAnsi="Microsoft JhengHei" w:cs="Arial Unicode MS" w:hint="eastAsia"/>
                <w:b/>
                <w:color w:val="000000"/>
                <w:sz w:val="26"/>
                <w:szCs w:val="26"/>
              </w:rPr>
              <w:t>」您有興趣商談的日本企業，本會將依照報名先後順序安排個別商談時段，並另行通知。【現場備有口譯人員】</w:t>
            </w:r>
          </w:p>
        </w:tc>
      </w:tr>
      <w:tr w:rsidR="004A79F0" w:rsidRPr="00295A40" w14:paraId="65282304" w14:textId="77777777" w:rsidTr="007B2A5B">
        <w:trPr>
          <w:trHeight w:val="85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55BC502D" w14:textId="39C480A5" w:rsidR="004A79F0" w:rsidRPr="00456028" w:rsidRDefault="00FE04D4" w:rsidP="00170627">
            <w:pPr>
              <w:pStyle w:val="a9"/>
              <w:spacing w:line="400" w:lineRule="exact"/>
              <w:jc w:val="both"/>
              <w:rPr>
                <w:rFonts w:ascii="Meiryo UI" w:eastAsia="Meiryo UI" w:hAnsi="Meiryo UI" w:cs="Arial Unicode MS"/>
                <w:b/>
                <w:sz w:val="24"/>
                <w:szCs w:val="24"/>
              </w:rPr>
            </w:pPr>
            <w:r>
              <w:rPr>
                <w:rFonts w:hAnsi="ＭＳ ゴシック" w:cs="Arial Unicode MS" w:hint="eastAsia"/>
                <w:b/>
                <w:sz w:val="24"/>
                <w:szCs w:val="24"/>
              </w:rPr>
              <w:t>☐</w:t>
            </w:r>
            <w:r w:rsidR="004A79F0" w:rsidRPr="00456028">
              <w:rPr>
                <w:rFonts w:ascii="Meiryo UI" w:eastAsia="Meiryo UI" w:hAnsi="Meiryo UI" w:cs="Arial Unicode MS"/>
                <w:b/>
                <w:sz w:val="24"/>
                <w:szCs w:val="24"/>
              </w:rPr>
              <w:t>1.</w:t>
            </w:r>
            <w:r w:rsidR="004A7D35" w:rsidRPr="00456028">
              <w:rPr>
                <w:rFonts w:ascii="Meiryo UI" w:eastAsia="Meiryo UI" w:hAnsi="Meiryo UI" w:cs="Arial Unicode MS" w:hint="eastAsia"/>
                <w:b/>
                <w:bCs/>
                <w:sz w:val="24"/>
                <w:szCs w:val="24"/>
              </w:rPr>
              <w:t xml:space="preserve"> ㈱</w:t>
            </w:r>
            <w:r w:rsidR="004A7D35" w:rsidRPr="004A7D35">
              <w:rPr>
                <w:rFonts w:ascii="Meiryo UI" w:eastAsia="Meiryo UI" w:hAnsi="Meiryo UI" w:cs="Microsoft JhengHei" w:hint="eastAsia"/>
                <w:b/>
                <w:sz w:val="24"/>
                <w:szCs w:val="24"/>
              </w:rPr>
              <w:t>高畠</w:t>
            </w:r>
            <w:r w:rsidR="00215C68" w:rsidRPr="00215C68">
              <w:rPr>
                <w:rFonts w:ascii="Meiryo UI" w:eastAsia="Meiryo UI" w:hAnsi="Meiryo UI" w:cs="Microsoft JhengHei"/>
                <w:b/>
                <w:sz w:val="24"/>
                <w:szCs w:val="24"/>
              </w:rPr>
              <w:t>Winery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345CBF6A" w14:textId="5635FE02" w:rsidR="004A79F0" w:rsidRPr="00456028" w:rsidRDefault="003542EE" w:rsidP="007B2A5B">
            <w:pPr>
              <w:snapToGrid w:val="0"/>
              <w:spacing w:line="400" w:lineRule="exact"/>
              <w:jc w:val="both"/>
              <w:rPr>
                <w:rFonts w:ascii="Meiryo UI" w:eastAsia="Meiryo UI" w:hAnsi="Meiryo UI" w:cs="Arial Unicode MS"/>
                <w:b/>
                <w:color w:val="000000"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6.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2434B0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㈱丸十大屋</w:t>
            </w:r>
          </w:p>
        </w:tc>
      </w:tr>
      <w:tr w:rsidR="003542EE" w:rsidRPr="00295A40" w14:paraId="4C69BA46" w14:textId="77777777" w:rsidTr="00D13E4E">
        <w:trPr>
          <w:trHeight w:val="118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4FD444AB" w14:textId="47E63953" w:rsidR="003542EE" w:rsidRPr="00456028" w:rsidRDefault="003542EE" w:rsidP="003542EE">
            <w:pPr>
              <w:pStyle w:val="a9"/>
              <w:spacing w:line="400" w:lineRule="exact"/>
              <w:jc w:val="both"/>
              <w:rPr>
                <w:rFonts w:ascii="Meiryo UI" w:eastAsia="Meiryo UI" w:hAnsi="Meiryo UI" w:cs="Arial Unicode MS"/>
                <w:b/>
                <w:bCs/>
                <w:sz w:val="24"/>
                <w:szCs w:val="24"/>
              </w:rPr>
            </w:pPr>
            <w:r>
              <w:rPr>
                <w:rFonts w:hAnsi="ＭＳ ゴシック" w:cs="Arial Unicode MS" w:hint="eastAsia"/>
                <w:b/>
                <w:bCs/>
                <w:sz w:val="24"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 w:val="24"/>
                <w:szCs w:val="24"/>
              </w:rPr>
              <w:t>2.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456028">
              <w:rPr>
                <w:rFonts w:ascii="Meiryo UI" w:eastAsia="Meiryo UI" w:hAnsi="Meiryo UI" w:cs="ＭＳ ゴシック" w:hint="eastAsia"/>
                <w:b/>
                <w:sz w:val="24"/>
                <w:szCs w:val="24"/>
              </w:rPr>
              <w:t>㈲</w:t>
            </w:r>
            <w:r w:rsidRPr="00CD565F">
              <w:rPr>
                <w:rFonts w:ascii="Meiryo UI" w:eastAsia="Meiryo UI" w:hAnsi="Meiryo UI" w:cs="ＭＳ ゴシック" w:hint="eastAsia"/>
                <w:b/>
                <w:sz w:val="24"/>
                <w:szCs w:val="24"/>
              </w:rPr>
              <w:t>蔵王</w:t>
            </w:r>
            <w:r>
              <w:rPr>
                <w:rFonts w:ascii="Meiryo UI" w:eastAsiaTheme="minorEastAsia" w:hAnsi="Meiryo UI" w:cs="Arial" w:hint="eastAsia"/>
                <w:b/>
                <w:bCs/>
                <w:sz w:val="24"/>
                <w:szCs w:val="22"/>
              </w:rPr>
              <w:t>Woody</w:t>
            </w:r>
            <w:r>
              <w:rPr>
                <w:rFonts w:ascii="Meiryo UI" w:eastAsiaTheme="minorEastAsia" w:hAnsi="Meiryo UI" w:cs="Arial" w:hint="eastAsia"/>
                <w:b/>
                <w:bCs/>
                <w:sz w:val="24"/>
                <w:szCs w:val="22"/>
                <w:lang w:eastAsia="zh-TW"/>
              </w:rPr>
              <w:t xml:space="preserve"> </w:t>
            </w:r>
            <w:r>
              <w:rPr>
                <w:rFonts w:ascii="Meiryo UI" w:eastAsiaTheme="minorEastAsia" w:hAnsi="Meiryo UI" w:cs="Arial" w:hint="eastAsia"/>
                <w:b/>
                <w:bCs/>
                <w:sz w:val="24"/>
                <w:szCs w:val="22"/>
              </w:rPr>
              <w:t>farm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1D5B2366" w14:textId="3F5CC218" w:rsidR="003542EE" w:rsidRPr="0081692D" w:rsidRDefault="003542EE" w:rsidP="003542EE">
            <w:pPr>
              <w:spacing w:line="400" w:lineRule="exact"/>
              <w:jc w:val="both"/>
              <w:rPr>
                <w:rFonts w:ascii="Meiryo UI" w:eastAsiaTheme="minorEastAsia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hint="eastAsia"/>
                <w:b/>
                <w:szCs w:val="24"/>
              </w:rPr>
              <w:t>☐</w:t>
            </w:r>
            <w:r w:rsidRPr="00456028">
              <w:rPr>
                <w:rFonts w:ascii="Meiryo UI" w:eastAsia="Meiryo UI" w:hAnsi="Meiryo UI"/>
                <w:b/>
                <w:szCs w:val="24"/>
              </w:rPr>
              <w:t>7.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㈱加藤物産</w:t>
            </w:r>
          </w:p>
        </w:tc>
      </w:tr>
      <w:tr w:rsidR="003542EE" w:rsidRPr="00295A40" w14:paraId="6A6C2F81" w14:textId="77777777" w:rsidTr="00D13E4E">
        <w:trPr>
          <w:trHeight w:val="93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0F1BEE71" w14:textId="3800ED21" w:rsidR="003542EE" w:rsidRPr="00456028" w:rsidRDefault="003542EE" w:rsidP="003542EE">
            <w:pPr>
              <w:widowControl/>
              <w:spacing w:line="400" w:lineRule="exact"/>
              <w:jc w:val="both"/>
              <w:rPr>
                <w:rFonts w:ascii="Meiryo UI" w:eastAsia="Meiryo UI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3.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6A17D8">
              <w:rPr>
                <w:rFonts w:ascii="Meiryo UI" w:eastAsia="Meiryo UI" w:hAnsi="Meiryo UI" w:cs="Arial"/>
                <w:b/>
                <w:bCs/>
              </w:rPr>
              <w:t>㈱</w:t>
            </w:r>
            <w:r w:rsidRPr="00473FF1">
              <w:rPr>
                <w:rFonts w:ascii="Meiryo UI" w:eastAsia="Meiryo UI" w:hAnsi="Meiryo UI" w:cs="Arial" w:hint="eastAsia"/>
                <w:b/>
                <w:bCs/>
                <w:lang w:eastAsia="ja-JP"/>
              </w:rPr>
              <w:t>山</w:t>
            </w:r>
            <w:r>
              <w:rPr>
                <w:rFonts w:ascii="Meiryo UI" w:eastAsiaTheme="minorEastAsia" w:hAnsi="Meiryo UI" w:cs="Arial" w:hint="eastAsia"/>
                <w:b/>
                <w:bCs/>
              </w:rPr>
              <w:t>Kara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3D9724D1" w14:textId="5BBC889C" w:rsidR="003542EE" w:rsidRPr="00215C68" w:rsidRDefault="003542EE" w:rsidP="003542EE">
            <w:pPr>
              <w:spacing w:line="400" w:lineRule="exact"/>
              <w:jc w:val="both"/>
              <w:rPr>
                <w:rFonts w:ascii="Meiryo UI" w:eastAsiaTheme="minorEastAsia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8.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456028">
              <w:rPr>
                <w:rFonts w:ascii="Meiryo UI" w:eastAsia="Meiryo UI" w:hAnsi="Meiryo UI" w:cs="ＭＳ ゴシック" w:hint="eastAsia"/>
                <w:b/>
                <w:szCs w:val="24"/>
                <w:lang w:eastAsia="ja-JP"/>
              </w:rPr>
              <w:t>㈲</w:t>
            </w:r>
            <w:r w:rsidRPr="00EE2B59">
              <w:rPr>
                <w:rFonts w:ascii="Meiryo UI" w:eastAsiaTheme="minorEastAsia" w:hAnsi="Meiryo UI" w:cs="ＭＳ ゴシック"/>
                <w:b/>
                <w:szCs w:val="24"/>
              </w:rPr>
              <w:t>T’s</w:t>
            </w:r>
            <w:r>
              <w:rPr>
                <w:rFonts w:ascii="Meiryo UI" w:eastAsiaTheme="minorEastAsia" w:hAnsi="Meiryo UI" w:cs="ＭＳ ゴシック" w:hint="eastAsia"/>
                <w:b/>
                <w:szCs w:val="24"/>
              </w:rPr>
              <w:t xml:space="preserve"> Factory</w:t>
            </w:r>
          </w:p>
        </w:tc>
      </w:tr>
      <w:tr w:rsidR="003542EE" w:rsidRPr="00295A40" w14:paraId="6EF79E6D" w14:textId="77777777" w:rsidTr="00D13E4E">
        <w:trPr>
          <w:trHeight w:val="85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53674FF0" w14:textId="33DA6CC5" w:rsidR="003542EE" w:rsidRPr="00456028" w:rsidRDefault="003542EE" w:rsidP="003542EE">
            <w:pPr>
              <w:widowControl/>
              <w:spacing w:line="400" w:lineRule="exact"/>
              <w:jc w:val="both"/>
              <w:rPr>
                <w:rFonts w:ascii="Meiryo UI" w:eastAsia="Meiryo UI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4.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473FF1">
              <w:rPr>
                <w:rFonts w:ascii="Meiryo UI" w:eastAsia="Meiryo UI" w:hAnsi="Meiryo UI" w:cs="ＭＳ ゴシック" w:hint="eastAsia"/>
                <w:b/>
                <w:szCs w:val="24"/>
                <w:lang w:eastAsia="ja-JP"/>
              </w:rPr>
              <w:t>古澤酒造</w:t>
            </w: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㈱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3D728F7E" w14:textId="0876A034" w:rsidR="003542EE" w:rsidRPr="00FB5565" w:rsidRDefault="003542EE" w:rsidP="003542EE">
            <w:pPr>
              <w:snapToGrid w:val="0"/>
              <w:spacing w:line="400" w:lineRule="exact"/>
              <w:jc w:val="both"/>
              <w:rPr>
                <w:rFonts w:ascii="Meiryo UI" w:eastAsia="ＭＳ 明朝" w:hAnsi="Meiryo UI" w:cs="Arial Unicode MS"/>
                <w:b/>
                <w:bCs/>
                <w:szCs w:val="24"/>
                <w:lang w:eastAsia="ja-JP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9.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456028">
              <w:rPr>
                <w:rFonts w:ascii="Meiryo UI" w:eastAsia="Meiryo UI" w:hAnsi="Meiryo UI" w:cs="ＭＳ ゴシック" w:hint="eastAsia"/>
                <w:b/>
                <w:szCs w:val="24"/>
                <w:lang w:eastAsia="ja-JP"/>
              </w:rPr>
              <w:t>㈲</w:t>
            </w:r>
            <w:r>
              <w:rPr>
                <w:rFonts w:ascii="Meiryo UI" w:eastAsiaTheme="minorEastAsia" w:hAnsi="Meiryo UI" w:cs="ＭＳ ゴシック" w:hint="eastAsia"/>
                <w:b/>
                <w:szCs w:val="24"/>
              </w:rPr>
              <w:t>Dreams Farm</w:t>
            </w:r>
          </w:p>
        </w:tc>
      </w:tr>
      <w:tr w:rsidR="003542EE" w:rsidRPr="00295A40" w14:paraId="0077609D" w14:textId="77777777" w:rsidTr="00D13E4E">
        <w:trPr>
          <w:trHeight w:val="85"/>
          <w:jc w:val="center"/>
        </w:trPr>
        <w:tc>
          <w:tcPr>
            <w:tcW w:w="5177" w:type="dxa"/>
            <w:gridSpan w:val="2"/>
            <w:shd w:val="clear" w:color="auto" w:fill="FFFFFF"/>
            <w:vAlign w:val="center"/>
          </w:tcPr>
          <w:p w14:paraId="2C85AAA5" w14:textId="52B068EA" w:rsidR="003542EE" w:rsidRPr="00456028" w:rsidRDefault="003542EE" w:rsidP="003542EE">
            <w:pPr>
              <w:widowControl/>
              <w:spacing w:line="400" w:lineRule="exact"/>
              <w:jc w:val="both"/>
              <w:rPr>
                <w:rFonts w:ascii="Meiryo UI" w:eastAsia="Meiryo UI" w:hAnsi="Meiryo UI" w:cs="Arial Unicode MS"/>
                <w:b/>
                <w:bCs/>
                <w:szCs w:val="24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5.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B64D4C">
              <w:rPr>
                <w:rFonts w:ascii="Meiryo UI" w:eastAsia="Meiryo UI" w:hAnsi="Meiryo UI" w:cs="ＭＳ ゴシック" w:hint="eastAsia"/>
                <w:b/>
                <w:szCs w:val="24"/>
                <w:lang w:eastAsia="ja-JP"/>
              </w:rPr>
              <w:t>東北銘醸</w:t>
            </w: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㈱</w:t>
            </w:r>
          </w:p>
        </w:tc>
        <w:tc>
          <w:tcPr>
            <w:tcW w:w="5170" w:type="dxa"/>
            <w:gridSpan w:val="3"/>
            <w:shd w:val="clear" w:color="auto" w:fill="FFFFFF"/>
            <w:vAlign w:val="center"/>
          </w:tcPr>
          <w:p w14:paraId="1EF036EA" w14:textId="49ECA3C3" w:rsidR="003542EE" w:rsidRPr="0081692D" w:rsidRDefault="003542EE" w:rsidP="003542EE">
            <w:pPr>
              <w:snapToGrid w:val="0"/>
              <w:spacing w:line="400" w:lineRule="exact"/>
              <w:jc w:val="both"/>
              <w:rPr>
                <w:rFonts w:ascii="Meiryo UI" w:eastAsiaTheme="minorEastAsia" w:hAnsi="Meiryo UI" w:cs="Arial Unicode MS"/>
                <w:b/>
                <w:bCs/>
                <w:szCs w:val="24"/>
                <w:lang w:eastAsia="ja-JP"/>
              </w:rPr>
            </w:pPr>
            <w:r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☐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</w:rPr>
              <w:t>10.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FD1A16">
              <w:rPr>
                <w:rFonts w:ascii="Meiryo UI" w:eastAsia="Meiryo UI" w:hAnsi="Meiryo UI" w:cs="Arial Unicode MS"/>
                <w:b/>
                <w:bCs/>
                <w:szCs w:val="24"/>
              </w:rPr>
              <w:t>漆山果樹園</w:t>
            </w:r>
            <w:r>
              <w:rPr>
                <w:rFonts w:ascii="Meiryo UI" w:eastAsia="Meiryo UI" w:hAnsi="Meiryo UI" w:cs="Arial Unicode MS" w:hint="eastAsia"/>
                <w:b/>
                <w:bCs/>
                <w:szCs w:val="24"/>
                <w:lang w:eastAsia="ja-JP"/>
              </w:rPr>
              <w:t xml:space="preserve"> </w:t>
            </w:r>
            <w:r>
              <w:rPr>
                <w:rFonts w:ascii="Microsoft JhengHei" w:eastAsia="ＭＳ 明朝" w:hAnsi="Microsoft JhengHei" w:cs="Microsoft JhengHei" w:hint="eastAsia"/>
                <w:b/>
                <w:bCs/>
                <w:szCs w:val="24"/>
                <w:lang w:eastAsia="ja-JP"/>
              </w:rPr>
              <w:t xml:space="preserve">/ </w:t>
            </w:r>
            <w:r w:rsidRPr="00456028">
              <w:rPr>
                <w:rFonts w:ascii="Meiryo UI" w:eastAsia="Meiryo UI" w:hAnsi="Meiryo UI" w:cs="Arial Unicode MS"/>
                <w:b/>
                <w:bCs/>
                <w:szCs w:val="24"/>
                <w:lang w:eastAsia="ja-JP"/>
              </w:rPr>
              <w:t>11.</w:t>
            </w:r>
            <w:r w:rsidRPr="00456028">
              <w:rPr>
                <w:rFonts w:ascii="Meiryo UI" w:eastAsia="Meiryo UI" w:hAnsi="Meiryo UI" w:hint="eastAsia"/>
              </w:rPr>
              <w:t xml:space="preserve"> </w:t>
            </w:r>
            <w:r w:rsidRPr="00023B5C">
              <w:rPr>
                <w:rFonts w:ascii="Meiryo UI" w:eastAsia="Meiryo UI" w:hAnsi="Meiryo UI"/>
                <w:b/>
                <w:bCs/>
              </w:rPr>
              <w:t>ENISIO㈱</w:t>
            </w:r>
          </w:p>
        </w:tc>
      </w:tr>
    </w:tbl>
    <w:p w14:paraId="13F13DDE" w14:textId="6C8A530E" w:rsidR="004A79F0" w:rsidRPr="00952A3E" w:rsidRDefault="00952A3E" w:rsidP="00926D58">
      <w:pPr>
        <w:pStyle w:val="ad"/>
        <w:numPr>
          <w:ilvl w:val="0"/>
          <w:numId w:val="2"/>
        </w:numPr>
        <w:snapToGrid w:val="0"/>
        <w:ind w:leftChars="0"/>
        <w:rPr>
          <w:rFonts w:ascii="Meiryo UI" w:eastAsia="Meiryo UI" w:hAnsi="Meiryo UI" w:cs="Arial Unicode MS"/>
          <w:b/>
          <w:bCs/>
          <w:szCs w:val="24"/>
        </w:rPr>
      </w:pPr>
      <w:r w:rsidRPr="00FD1A16">
        <w:rPr>
          <w:rFonts w:ascii="Meiryo UI" w:eastAsia="Meiryo UI" w:hAnsi="Meiryo UI" w:cs="Arial Unicode MS"/>
          <w:b/>
          <w:bCs/>
          <w:szCs w:val="24"/>
        </w:rPr>
        <w:t>漆山果樹園</w:t>
      </w:r>
      <w:r w:rsidRPr="00952A3E">
        <w:rPr>
          <w:rFonts w:ascii="Meiryo UI" w:eastAsia="Meiryo UI" w:hAnsi="Meiryo UI" w:cs="Arial Unicode MS" w:hint="eastAsia"/>
          <w:b/>
          <w:bCs/>
          <w:szCs w:val="24"/>
        </w:rPr>
        <w:t>與</w:t>
      </w:r>
      <w:r w:rsidRPr="00023B5C">
        <w:rPr>
          <w:rFonts w:ascii="Meiryo UI" w:eastAsia="Meiryo UI" w:hAnsi="Meiryo UI"/>
          <w:b/>
          <w:bCs/>
        </w:rPr>
        <w:t>ENIS</w:t>
      </w:r>
      <w:r w:rsidRPr="00952A3E">
        <w:rPr>
          <w:rFonts w:ascii="Meiryo UI" w:eastAsia="Meiryo UI" w:hAnsi="Meiryo UI" w:cs="Arial Unicode MS"/>
          <w:b/>
          <w:bCs/>
          <w:szCs w:val="24"/>
        </w:rPr>
        <w:t>IO㈱</w:t>
      </w:r>
      <w:r w:rsidRPr="00952A3E">
        <w:rPr>
          <w:rFonts w:ascii="Meiryo UI" w:eastAsia="Meiryo UI" w:hAnsi="Meiryo UI" w:cs="Arial Unicode MS" w:hint="eastAsia"/>
          <w:b/>
          <w:bCs/>
          <w:szCs w:val="24"/>
        </w:rPr>
        <w:t>為共同出展</w:t>
      </w:r>
    </w:p>
    <w:p w14:paraId="28DF3C2D" w14:textId="77777777" w:rsidR="004A79F0" w:rsidRDefault="004A79F0" w:rsidP="007B2A5B">
      <w:pPr>
        <w:snapToGrid w:val="0"/>
        <w:rPr>
          <w:rFonts w:ascii="Microsoft JhengHei" w:eastAsia="Microsoft JhengHei" w:hAnsi="Microsoft JhengHei"/>
          <w:b/>
          <w:sz w:val="22"/>
        </w:rPr>
      </w:pPr>
    </w:p>
    <w:p w14:paraId="17144B9D" w14:textId="77777777" w:rsidR="00926D58" w:rsidRPr="00926D58" w:rsidRDefault="00926D58" w:rsidP="007B2A5B">
      <w:pPr>
        <w:snapToGrid w:val="0"/>
        <w:rPr>
          <w:rFonts w:ascii="Microsoft JhengHei" w:eastAsia="Microsoft JhengHei" w:hAnsi="Microsoft JhengHei"/>
          <w:b/>
          <w:sz w:val="22"/>
        </w:rPr>
      </w:pPr>
    </w:p>
    <w:p w14:paraId="00A58188" w14:textId="77777777" w:rsidR="004A79F0" w:rsidRDefault="004A79F0" w:rsidP="007B2A5B">
      <w:pPr>
        <w:snapToGrid w:val="0"/>
        <w:rPr>
          <w:rFonts w:ascii="Microsoft JhengHei" w:eastAsia="ＭＳ 明朝" w:hAnsi="Microsoft JhengHei"/>
          <w:b/>
          <w:sz w:val="22"/>
          <w:lang w:eastAsia="ja-JP"/>
        </w:rPr>
      </w:pPr>
    </w:p>
    <w:p w14:paraId="540AA6D0" w14:textId="77777777" w:rsidR="00BF4394" w:rsidRPr="00BF4394" w:rsidRDefault="00BF4394" w:rsidP="007B2A5B">
      <w:pPr>
        <w:snapToGrid w:val="0"/>
        <w:rPr>
          <w:rFonts w:ascii="Microsoft JhengHei" w:eastAsia="ＭＳ 明朝" w:hAnsi="Microsoft JhengHei" w:hint="eastAsia"/>
          <w:b/>
          <w:sz w:val="22"/>
          <w:lang w:eastAsia="ja-JP"/>
        </w:rPr>
      </w:pPr>
    </w:p>
    <w:p w14:paraId="7146F602" w14:textId="77777777" w:rsidR="003542EE" w:rsidRPr="003542EE" w:rsidRDefault="003542EE" w:rsidP="007B2A5B">
      <w:pPr>
        <w:snapToGrid w:val="0"/>
        <w:rPr>
          <w:rFonts w:ascii="Microsoft JhengHei" w:eastAsia="Microsoft JhengHei" w:hAnsi="Microsoft JhengHei"/>
          <w:b/>
          <w:sz w:val="22"/>
        </w:rPr>
      </w:pPr>
    </w:p>
    <w:p w14:paraId="6866FA6C" w14:textId="77777777" w:rsidR="004A79F0" w:rsidRPr="00B533D4" w:rsidRDefault="004A79F0" w:rsidP="00DA1877">
      <w:pPr>
        <w:spacing w:line="400" w:lineRule="exact"/>
        <w:jc w:val="center"/>
        <w:rPr>
          <w:rFonts w:ascii="Microsoft JhengHei" w:eastAsia="Microsoft JhengHei" w:hAnsi="Microsoft JhengHei"/>
          <w:b/>
          <w:sz w:val="36"/>
          <w:szCs w:val="36"/>
        </w:rPr>
      </w:pPr>
      <w:r w:rsidRPr="00B533D4">
        <w:rPr>
          <w:rFonts w:ascii="Microsoft JhengHei" w:eastAsia="Microsoft JhengHei" w:hAnsi="Microsoft JhengHei" w:hint="eastAsia"/>
          <w:b/>
          <w:sz w:val="36"/>
          <w:szCs w:val="36"/>
        </w:rPr>
        <w:lastRenderedPageBreak/>
        <w:t>■訪台日本企業</w:t>
      </w:r>
      <w:r>
        <w:rPr>
          <w:rFonts w:ascii="Microsoft JhengHei" w:eastAsia="Microsoft JhengHei" w:hAnsi="Microsoft JhengHei" w:hint="eastAsia"/>
          <w:b/>
          <w:sz w:val="36"/>
          <w:szCs w:val="36"/>
        </w:rPr>
        <w:t>商品</w:t>
      </w:r>
      <w:r w:rsidRPr="00B533D4">
        <w:rPr>
          <w:rFonts w:ascii="Microsoft JhengHei" w:eastAsia="Microsoft JhengHei" w:hAnsi="Microsoft JhengHei" w:hint="eastAsia"/>
          <w:b/>
          <w:sz w:val="36"/>
          <w:szCs w:val="36"/>
        </w:rPr>
        <w:t>介紹■</w:t>
      </w:r>
    </w:p>
    <w:p w14:paraId="51A1EE08" w14:textId="77777777" w:rsidR="004A79F0" w:rsidRDefault="004A79F0" w:rsidP="00796140">
      <w:pPr>
        <w:spacing w:line="400" w:lineRule="exact"/>
        <w:jc w:val="center"/>
        <w:rPr>
          <w:rFonts w:ascii="Microsoft JhengHei" w:eastAsia="Microsoft JhengHei" w:hAnsi="Microsoft JhengHei"/>
          <w:b/>
          <w:sz w:val="28"/>
          <w:szCs w:val="28"/>
        </w:rPr>
      </w:pPr>
    </w:p>
    <w:p w14:paraId="4C358451" w14:textId="77777777" w:rsidR="004A79F0" w:rsidRPr="00B533D4" w:rsidRDefault="004A79F0" w:rsidP="00796140">
      <w:pPr>
        <w:spacing w:line="400" w:lineRule="exact"/>
        <w:jc w:val="center"/>
        <w:rPr>
          <w:rFonts w:ascii="Microsoft JhengHei" w:eastAsia="Microsoft JhengHei" w:hAnsi="Microsoft JhengHei"/>
          <w:b/>
          <w:sz w:val="28"/>
          <w:szCs w:val="28"/>
        </w:rPr>
      </w:pPr>
      <w:r w:rsidRPr="00B533D4">
        <w:rPr>
          <w:rFonts w:ascii="Microsoft JhengHei" w:eastAsia="Microsoft JhengHei" w:hAnsi="Microsoft JhengHei" w:hint="eastAsia"/>
          <w:b/>
          <w:sz w:val="28"/>
          <w:szCs w:val="28"/>
        </w:rPr>
        <w:t>詳細</w:t>
      </w:r>
      <w:r>
        <w:rPr>
          <w:rFonts w:ascii="Microsoft JhengHei" w:eastAsia="Microsoft JhengHei" w:hAnsi="Microsoft JhengHei" w:hint="eastAsia"/>
          <w:b/>
          <w:sz w:val="28"/>
          <w:szCs w:val="28"/>
        </w:rPr>
        <w:t>企業內容</w:t>
      </w:r>
      <w:r w:rsidRPr="00B533D4">
        <w:rPr>
          <w:rFonts w:ascii="Microsoft JhengHei" w:eastAsia="Microsoft JhengHei" w:hAnsi="Microsoft JhengHei" w:hint="eastAsia"/>
          <w:b/>
          <w:sz w:val="28"/>
          <w:szCs w:val="28"/>
        </w:rPr>
        <w:t>（中文介紹）請參閱</w:t>
      </w:r>
      <w:r w:rsidR="0097373F">
        <w:rPr>
          <w:rFonts w:ascii="Microsoft JhengHei" w:eastAsia="Microsoft JhengHei" w:hAnsi="Microsoft JhengHei" w:hint="eastAsia"/>
          <w:b/>
          <w:sz w:val="28"/>
          <w:szCs w:val="28"/>
        </w:rPr>
        <w:t>附件</w:t>
      </w:r>
    </w:p>
    <w:tbl>
      <w:tblPr>
        <w:tblW w:w="10632" w:type="dxa"/>
        <w:tblInd w:w="-3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7088"/>
      </w:tblGrid>
      <w:tr w:rsidR="004A79F0" w:rsidRPr="00295A40" w14:paraId="1E0D9597" w14:textId="77777777" w:rsidTr="009F4FD5">
        <w:tc>
          <w:tcPr>
            <w:tcW w:w="3544" w:type="dxa"/>
            <w:shd w:val="clear" w:color="auto" w:fill="FFFFFF"/>
            <w:vAlign w:val="center"/>
          </w:tcPr>
          <w:p w14:paraId="3C220858" w14:textId="77777777" w:rsidR="004A79F0" w:rsidRPr="003567BF" w:rsidRDefault="004A79F0" w:rsidP="007031E2">
            <w:pPr>
              <w:spacing w:line="340" w:lineRule="exact"/>
              <w:jc w:val="center"/>
              <w:rPr>
                <w:rFonts w:ascii="Meiryo UI" w:eastAsia="Meiryo UI" w:hAnsi="Meiryo UI" w:cs="Arial Unicode MS"/>
                <w:b/>
                <w:bCs/>
                <w:kern w:val="0"/>
                <w:sz w:val="22"/>
              </w:rPr>
            </w:pPr>
            <w:r w:rsidRPr="003567BF">
              <w:rPr>
                <w:rFonts w:ascii="Meiryo UI" w:eastAsia="Meiryo UI" w:hAnsi="Meiryo UI" w:cs="Arial Unicode MS" w:hint="eastAsia"/>
                <w:b/>
                <w:bCs/>
                <w:kern w:val="0"/>
                <w:sz w:val="22"/>
              </w:rPr>
              <w:t>公司名稱</w:t>
            </w:r>
          </w:p>
        </w:tc>
        <w:tc>
          <w:tcPr>
            <w:tcW w:w="7088" w:type="dxa"/>
            <w:shd w:val="clear" w:color="auto" w:fill="FFFFFF"/>
          </w:tcPr>
          <w:p w14:paraId="00A6E78C" w14:textId="77777777" w:rsidR="004A79F0" w:rsidRPr="003567BF" w:rsidRDefault="004A79F0" w:rsidP="007031E2">
            <w:pPr>
              <w:spacing w:line="340" w:lineRule="exact"/>
              <w:jc w:val="center"/>
              <w:rPr>
                <w:rFonts w:ascii="Meiryo UI" w:eastAsia="Meiryo UI" w:hAnsi="Meiryo UI" w:cs="Arial Unicode MS"/>
                <w:b/>
                <w:bCs/>
                <w:sz w:val="22"/>
              </w:rPr>
            </w:pPr>
            <w:r w:rsidRPr="003567BF">
              <w:rPr>
                <w:rFonts w:ascii="Meiryo UI" w:eastAsia="Meiryo UI" w:hAnsi="Meiryo UI" w:cs="Arial Unicode MS" w:hint="eastAsia"/>
                <w:b/>
                <w:bCs/>
                <w:sz w:val="22"/>
              </w:rPr>
              <w:t>推廣產品內容</w:t>
            </w:r>
            <w:r w:rsidRPr="003567BF">
              <w:rPr>
                <w:rFonts w:ascii="Meiryo UI" w:eastAsia="Meiryo UI" w:hAnsi="Meiryo UI" w:cs="Arial Unicode MS"/>
                <w:b/>
                <w:bCs/>
                <w:sz w:val="22"/>
              </w:rPr>
              <w:t>/</w:t>
            </w:r>
            <w:r w:rsidRPr="003567BF">
              <w:rPr>
                <w:rFonts w:ascii="Meiryo UI" w:eastAsia="Meiryo UI" w:hAnsi="Meiryo UI" w:cs="Arial Unicode MS" w:hint="eastAsia"/>
                <w:b/>
                <w:bCs/>
                <w:sz w:val="22"/>
              </w:rPr>
              <w:t>商談目的</w:t>
            </w:r>
          </w:p>
        </w:tc>
      </w:tr>
      <w:tr w:rsidR="004A79F0" w:rsidRPr="00295A40" w14:paraId="514B1776" w14:textId="77777777" w:rsidTr="009F4FD5">
        <w:tc>
          <w:tcPr>
            <w:tcW w:w="3544" w:type="dxa"/>
            <w:shd w:val="clear" w:color="auto" w:fill="FFFFFF"/>
            <w:vAlign w:val="center"/>
          </w:tcPr>
          <w:p w14:paraId="0A309063" w14:textId="08C7EBC3" w:rsidR="00CE78B1" w:rsidRPr="006A17D8" w:rsidRDefault="004A79F0" w:rsidP="0057129F">
            <w:pPr>
              <w:pStyle w:val="a9"/>
              <w:spacing w:line="480" w:lineRule="exact"/>
              <w:jc w:val="both"/>
              <w:rPr>
                <w:rFonts w:ascii="Meiryo UI" w:eastAsia="Meiryo UI" w:hAnsi="Meiryo UI" w:cs="Arial"/>
                <w:b/>
                <w:sz w:val="24"/>
                <w:szCs w:val="22"/>
                <w:lang w:eastAsia="zh-TW"/>
              </w:rPr>
            </w:pPr>
            <w:r w:rsidRPr="006A17D8">
              <w:rPr>
                <w:rFonts w:ascii="Meiryo UI" w:eastAsia="Meiryo UI" w:hAnsi="Meiryo UI" w:cs="Arial"/>
                <w:b/>
                <w:sz w:val="24"/>
                <w:szCs w:val="22"/>
                <w:lang w:eastAsia="zh-TW"/>
              </w:rPr>
              <w:t>1.</w:t>
            </w:r>
            <w:r w:rsidR="00F53456" w:rsidRPr="006A17D8">
              <w:rPr>
                <w:rFonts w:ascii="Meiryo UI" w:eastAsia="Meiryo UI" w:hAnsi="Meiryo UI" w:cs="Arial"/>
                <w:sz w:val="24"/>
                <w:szCs w:val="22"/>
              </w:rPr>
              <w:t xml:space="preserve"> </w:t>
            </w:r>
            <w:r w:rsidR="00CD565F" w:rsidRPr="006A17D8">
              <w:rPr>
                <w:rFonts w:ascii="Meiryo UI" w:eastAsia="Meiryo UI" w:hAnsi="Meiryo UI" w:cs="Arial"/>
                <w:b/>
                <w:bCs/>
                <w:sz w:val="24"/>
                <w:szCs w:val="22"/>
              </w:rPr>
              <w:t>㈱</w:t>
            </w:r>
            <w:r w:rsidR="00CD565F" w:rsidRPr="00CD565F">
              <w:rPr>
                <w:rFonts w:ascii="Meiryo UI" w:eastAsia="Meiryo UI" w:hAnsi="Meiryo UI" w:cs="Arial" w:hint="eastAsia"/>
                <w:b/>
                <w:bCs/>
                <w:sz w:val="24"/>
                <w:szCs w:val="22"/>
              </w:rPr>
              <w:t>高畠</w:t>
            </w:r>
            <w:r w:rsidR="00473FF1">
              <w:rPr>
                <w:rFonts w:ascii="Meiryo UI" w:eastAsiaTheme="minorEastAsia" w:hAnsi="Meiryo UI" w:cs="Arial" w:hint="eastAsia"/>
                <w:b/>
                <w:bCs/>
                <w:sz w:val="24"/>
                <w:szCs w:val="22"/>
                <w:lang w:eastAsia="zh-TW"/>
              </w:rPr>
              <w:t>Winery</w:t>
            </w:r>
          </w:p>
          <w:p w14:paraId="041FCC5F" w14:textId="3CA030B2" w:rsidR="00CD565F" w:rsidRPr="00CD565F" w:rsidRDefault="00BF4394" w:rsidP="00CD565F">
            <w:pPr>
              <w:widowControl/>
              <w:jc w:val="both"/>
              <w:rPr>
                <w:rFonts w:ascii="Arial" w:hAnsi="Arial" w:cs="Arial"/>
                <w:sz w:val="20"/>
              </w:rPr>
            </w:pPr>
            <w:hyperlink r:id="rId9" w:history="1">
              <w:r w:rsidR="00CD565F" w:rsidRPr="00A930C1">
                <w:rPr>
                  <w:rStyle w:val="ab"/>
                  <w:rFonts w:ascii="Arial" w:hAnsi="Arial" w:cs="Arial"/>
                  <w:sz w:val="20"/>
                </w:rPr>
                <w:t>https://www.takahata-winery.jp/</w:t>
              </w:r>
            </w:hyperlink>
          </w:p>
        </w:tc>
        <w:tc>
          <w:tcPr>
            <w:tcW w:w="7088" w:type="dxa"/>
            <w:shd w:val="clear" w:color="auto" w:fill="FFFFFF"/>
          </w:tcPr>
          <w:p w14:paraId="52EFFC4A" w14:textId="7362162D" w:rsidR="004A79F0" w:rsidRPr="0008104F" w:rsidRDefault="0097373F" w:rsidP="0057129F">
            <w:pPr>
              <w:spacing w:line="480" w:lineRule="exact"/>
              <w:ind w:left="1309" w:hangingChars="595" w:hanging="1309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08104F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BE4806" w:rsidRPr="00BE4806">
              <w:rPr>
                <w:rFonts w:ascii="Meiryo UI" w:eastAsia="Meiryo UI" w:hAnsi="Meiryo UI" w:cs="Arial Unicode MS" w:hint="eastAsia"/>
                <w:bCs/>
                <w:sz w:val="22"/>
              </w:rPr>
              <w:t>葡萄酒</w:t>
            </w:r>
          </w:p>
          <w:p w14:paraId="5BAE85AD" w14:textId="08C8A67C" w:rsidR="004A79F0" w:rsidRPr="0008104F" w:rsidRDefault="0097373F" w:rsidP="0057129F">
            <w:pPr>
              <w:spacing w:line="480" w:lineRule="exact"/>
              <w:ind w:left="1734" w:hangingChars="788" w:hanging="1734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08104F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F53456" w:rsidRPr="0008104F">
              <w:rPr>
                <w:rFonts w:ascii="Meiryo UI" w:eastAsia="Meiryo UI" w:hAnsi="Meiryo UI" w:cs="Arial Unicode MS" w:hint="eastAsia"/>
                <w:bCs/>
                <w:sz w:val="22"/>
              </w:rPr>
              <w:t>餐飲業</w:t>
            </w:r>
            <w:r w:rsidR="00F53456" w:rsidRPr="0008104F">
              <w:rPr>
                <w:rFonts w:ascii="Meiryo UI" w:eastAsia="Meiryo UI" w:hAnsi="Meiryo UI" w:cs="Microsoft JhengHei" w:hint="eastAsia"/>
                <w:bCs/>
                <w:sz w:val="22"/>
              </w:rPr>
              <w:t>、百貨、貿易公司</w:t>
            </w:r>
            <w:r w:rsidR="00273AD7" w:rsidRPr="00273AD7">
              <w:rPr>
                <w:rFonts w:ascii="Meiryo UI" w:eastAsia="Meiryo UI" w:hAnsi="Meiryo UI" w:cs="Microsoft JhengHei" w:hint="eastAsia"/>
                <w:bCs/>
                <w:sz w:val="22"/>
              </w:rPr>
              <w:t>、</w:t>
            </w:r>
            <w:r w:rsidR="00273AD7" w:rsidRPr="00273AD7">
              <w:rPr>
                <w:rFonts w:ascii="Meiryo UI" w:eastAsia="Meiryo UI" w:hAnsi="Meiryo UI" w:cs="Arial Unicode MS" w:hint="eastAsia"/>
                <w:bCs/>
                <w:sz w:val="22"/>
              </w:rPr>
              <w:t>代理商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、零售商</w:t>
            </w:r>
          </w:p>
        </w:tc>
      </w:tr>
      <w:tr w:rsidR="004A79F0" w:rsidRPr="00295A40" w14:paraId="35B63A18" w14:textId="77777777" w:rsidTr="009F4FD5">
        <w:tc>
          <w:tcPr>
            <w:tcW w:w="3544" w:type="dxa"/>
            <w:vAlign w:val="center"/>
          </w:tcPr>
          <w:p w14:paraId="48CFECFF" w14:textId="5A8F5A39" w:rsidR="00CE78B1" w:rsidRPr="006A17D8" w:rsidRDefault="004A79F0" w:rsidP="0057129F">
            <w:pPr>
              <w:pStyle w:val="a9"/>
              <w:spacing w:line="480" w:lineRule="exact"/>
              <w:jc w:val="both"/>
              <w:rPr>
                <w:rFonts w:ascii="Meiryo UI" w:eastAsia="Meiryo UI" w:hAnsi="Meiryo UI" w:cs="Arial"/>
                <w:b/>
                <w:bCs/>
                <w:sz w:val="24"/>
                <w:szCs w:val="22"/>
              </w:rPr>
            </w:pPr>
            <w:r w:rsidRPr="006A17D8">
              <w:rPr>
                <w:rFonts w:ascii="Meiryo UI" w:eastAsia="Meiryo UI" w:hAnsi="Meiryo UI" w:cs="Arial"/>
                <w:b/>
                <w:bCs/>
                <w:sz w:val="24"/>
                <w:szCs w:val="22"/>
              </w:rPr>
              <w:t>2.</w:t>
            </w:r>
            <w:r w:rsidR="00F53456" w:rsidRPr="006A17D8">
              <w:rPr>
                <w:rFonts w:ascii="Meiryo UI" w:eastAsia="Meiryo UI" w:hAnsi="Meiryo UI" w:cs="Arial"/>
                <w:sz w:val="24"/>
                <w:szCs w:val="22"/>
              </w:rPr>
              <w:t xml:space="preserve"> </w:t>
            </w:r>
            <w:r w:rsidR="00CD565F" w:rsidRPr="00CD565F">
              <w:rPr>
                <w:rFonts w:ascii="Meiryo UI" w:eastAsia="Meiryo UI" w:hAnsi="Meiryo UI" w:cs="Arial" w:hint="eastAsia"/>
                <w:b/>
                <w:bCs/>
                <w:sz w:val="24"/>
                <w:szCs w:val="22"/>
              </w:rPr>
              <w:t>㈲蔵王</w:t>
            </w:r>
            <w:r w:rsidR="00CD565F">
              <w:rPr>
                <w:rFonts w:ascii="Meiryo UI" w:eastAsiaTheme="minorEastAsia" w:hAnsi="Meiryo UI" w:cs="Arial" w:hint="eastAsia"/>
                <w:b/>
                <w:bCs/>
                <w:sz w:val="24"/>
                <w:szCs w:val="22"/>
              </w:rPr>
              <w:t>Woodyfarm</w:t>
            </w:r>
          </w:p>
          <w:p w14:paraId="6BC3D863" w14:textId="48EF9E08" w:rsidR="00CD565F" w:rsidRPr="00CD565F" w:rsidRDefault="00BF4394" w:rsidP="00CD565F">
            <w:pPr>
              <w:widowControl/>
              <w:jc w:val="both"/>
              <w:rPr>
                <w:rFonts w:ascii="Arial" w:hAnsi="Arial" w:cs="Arial"/>
                <w:sz w:val="20"/>
              </w:rPr>
            </w:pPr>
            <w:hyperlink r:id="rId10" w:history="1">
              <w:r w:rsidR="00CD565F" w:rsidRPr="00A930C1">
                <w:rPr>
                  <w:rStyle w:val="ab"/>
                  <w:rFonts w:ascii="Arial" w:hAnsi="Arial" w:cs="Arial"/>
                  <w:sz w:val="20"/>
                  <w:lang w:eastAsia="ja-JP"/>
                </w:rPr>
                <w:t>https://www.woodyfarm.com/</w:t>
              </w:r>
            </w:hyperlink>
          </w:p>
        </w:tc>
        <w:tc>
          <w:tcPr>
            <w:tcW w:w="7088" w:type="dxa"/>
          </w:tcPr>
          <w:p w14:paraId="5351416E" w14:textId="5BCC39A4" w:rsidR="004A79F0" w:rsidRPr="00456028" w:rsidRDefault="0097373F" w:rsidP="0057129F">
            <w:pPr>
              <w:pStyle w:val="a9"/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  <w:szCs w:val="22"/>
                <w:lang w:eastAsia="zh-TW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  <w:szCs w:val="22"/>
                <w:lang w:eastAsia="zh-TW"/>
              </w:rPr>
              <w:t>【產品內容】</w:t>
            </w:r>
            <w:r w:rsidR="001E14FD" w:rsidRPr="001E14FD">
              <w:rPr>
                <w:rFonts w:ascii="Meiryo UI" w:eastAsia="Meiryo UI" w:hAnsi="Meiryo UI" w:cs="Arial Unicode MS" w:hint="eastAsia"/>
                <w:bCs/>
                <w:sz w:val="22"/>
                <w:szCs w:val="22"/>
                <w:lang w:eastAsia="zh-TW"/>
              </w:rPr>
              <w:t>葡萄酒</w:t>
            </w:r>
          </w:p>
          <w:p w14:paraId="6F47EF5A" w14:textId="59B5D854" w:rsidR="004A79F0" w:rsidRPr="00456028" w:rsidRDefault="004A79F0" w:rsidP="0057129F">
            <w:pPr>
              <w:pStyle w:val="a9"/>
              <w:spacing w:line="480" w:lineRule="exact"/>
              <w:ind w:left="1734" w:hangingChars="788" w:hanging="1734"/>
              <w:jc w:val="both"/>
              <w:rPr>
                <w:rFonts w:ascii="Meiryo UI" w:eastAsia="Meiryo UI" w:hAnsi="Meiryo UI" w:cs="Arial Unicode MS"/>
                <w:bCs/>
                <w:sz w:val="22"/>
                <w:szCs w:val="22"/>
                <w:lang w:eastAsia="zh-TW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  <w:szCs w:val="22"/>
                <w:lang w:eastAsia="zh-TW"/>
              </w:rPr>
              <w:t>【希望商談對象】</w:t>
            </w:r>
            <w:r w:rsidR="00F53456" w:rsidRPr="00456028">
              <w:rPr>
                <w:rFonts w:ascii="Meiryo UI" w:eastAsia="Meiryo UI" w:hAnsi="Meiryo UI" w:cs="Arial Unicode MS" w:hint="eastAsia"/>
                <w:bCs/>
                <w:sz w:val="22"/>
                <w:szCs w:val="22"/>
                <w:lang w:eastAsia="zh-TW"/>
              </w:rPr>
              <w:t>餐飲業</w:t>
            </w:r>
            <w:r w:rsidR="00F53456" w:rsidRPr="00456028">
              <w:rPr>
                <w:rFonts w:ascii="Meiryo UI" w:eastAsia="Meiryo UI" w:hAnsi="Meiryo UI" w:cs="Microsoft JhengHei" w:hint="eastAsia"/>
                <w:bCs/>
                <w:sz w:val="22"/>
                <w:szCs w:val="22"/>
                <w:lang w:eastAsia="zh-TW"/>
              </w:rPr>
              <w:t>、百貨、貿易公司</w:t>
            </w:r>
            <w:r w:rsidR="00EE2B59" w:rsidRPr="00EE2B59">
              <w:rPr>
                <w:rFonts w:ascii="Meiryo UI" w:eastAsia="Meiryo UI" w:hAnsi="Meiryo UI" w:cs="Microsoft JhengHei" w:hint="eastAsia"/>
                <w:bCs/>
                <w:sz w:val="22"/>
                <w:szCs w:val="22"/>
                <w:lang w:eastAsia="zh-TW"/>
              </w:rPr>
              <w:t>、零售商</w:t>
            </w:r>
          </w:p>
        </w:tc>
      </w:tr>
      <w:tr w:rsidR="004A79F0" w:rsidRPr="0097373F" w14:paraId="61E6C729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2ADF81DD" w14:textId="1697F1EB" w:rsidR="00CE78B1" w:rsidRPr="00473FF1" w:rsidRDefault="004A79F0" w:rsidP="0057129F">
            <w:pPr>
              <w:widowControl/>
              <w:spacing w:line="480" w:lineRule="exact"/>
              <w:jc w:val="both"/>
              <w:rPr>
                <w:rFonts w:ascii="Meiryo UI" w:eastAsiaTheme="minorEastAsia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3.</w:t>
            </w:r>
            <w:r w:rsidR="00F53456" w:rsidRPr="006A17D8">
              <w:rPr>
                <w:rFonts w:ascii="Meiryo UI" w:eastAsia="Meiryo UI" w:hAnsi="Meiryo UI" w:cs="Arial"/>
              </w:rPr>
              <w:t xml:space="preserve"> </w:t>
            </w:r>
            <w:r w:rsidR="00F53456" w:rsidRPr="006A17D8">
              <w:rPr>
                <w:rFonts w:ascii="Meiryo UI" w:eastAsia="Meiryo UI" w:hAnsi="Meiryo UI" w:cs="Arial"/>
                <w:b/>
                <w:bCs/>
              </w:rPr>
              <w:t>㈱</w:t>
            </w:r>
            <w:r w:rsidR="00473FF1" w:rsidRPr="00473FF1">
              <w:rPr>
                <w:rFonts w:ascii="Meiryo UI" w:eastAsia="Meiryo UI" w:hAnsi="Meiryo UI" w:cs="Arial" w:hint="eastAsia"/>
                <w:b/>
                <w:bCs/>
                <w:lang w:eastAsia="ja-JP"/>
              </w:rPr>
              <w:t>山</w:t>
            </w:r>
            <w:r w:rsidR="00473FF1">
              <w:rPr>
                <w:rFonts w:ascii="Meiryo UI" w:eastAsiaTheme="minorEastAsia" w:hAnsi="Meiryo UI" w:cs="Arial" w:hint="eastAsia"/>
                <w:b/>
                <w:bCs/>
              </w:rPr>
              <w:t>Kara</w:t>
            </w:r>
          </w:p>
          <w:p w14:paraId="5B85B847" w14:textId="0C2711AE" w:rsidR="00473FF1" w:rsidRPr="00473FF1" w:rsidRDefault="00BF4394" w:rsidP="00473FF1">
            <w:pPr>
              <w:widowControl/>
              <w:jc w:val="both"/>
              <w:rPr>
                <w:rFonts w:ascii="Arial" w:eastAsiaTheme="minorEastAsia" w:hAnsi="Arial" w:cs="Arial"/>
                <w:sz w:val="20"/>
              </w:rPr>
            </w:pPr>
            <w:hyperlink r:id="rId11" w:history="1">
              <w:r w:rsidR="00473FF1" w:rsidRPr="00A930C1">
                <w:rPr>
                  <w:rStyle w:val="ab"/>
                  <w:rFonts w:ascii="Arial" w:eastAsia="ＭＳ 明朝" w:hAnsi="Arial" w:cs="Arial"/>
                  <w:sz w:val="20"/>
                  <w:lang w:eastAsia="ja-JP"/>
                </w:rPr>
                <w:t>https://www.dango.yamakara.shop/</w:t>
              </w:r>
            </w:hyperlink>
          </w:p>
        </w:tc>
        <w:tc>
          <w:tcPr>
            <w:tcW w:w="7088" w:type="dxa"/>
            <w:vAlign w:val="center"/>
          </w:tcPr>
          <w:p w14:paraId="33FB5017" w14:textId="0C6D16DF" w:rsidR="004A79F0" w:rsidRPr="00456028" w:rsidRDefault="0097373F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BE4806" w:rsidRPr="00BE4806">
              <w:rPr>
                <w:rFonts w:ascii="Meiryo UI" w:eastAsia="Meiryo UI" w:hAnsi="Meiryo UI" w:cs="Arial Unicode MS" w:hint="eastAsia"/>
                <w:bCs/>
                <w:sz w:val="22"/>
              </w:rPr>
              <w:t>抹茶點心、</w:t>
            </w:r>
            <w:r w:rsidR="001E14FD" w:rsidRPr="001E14FD">
              <w:rPr>
                <w:rFonts w:ascii="Meiryo UI" w:eastAsia="Meiryo UI" w:hAnsi="Meiryo UI" w:cs="Arial Unicode MS" w:hint="eastAsia"/>
                <w:bCs/>
                <w:sz w:val="22"/>
              </w:rPr>
              <w:t>日本茶</w:t>
            </w:r>
            <w:r w:rsidR="00BE4806" w:rsidRPr="00BE4806">
              <w:rPr>
                <w:rFonts w:ascii="Meiryo UI" w:eastAsia="Meiryo UI" w:hAnsi="Meiryo UI" w:cs="Arial Unicode MS" w:hint="eastAsia"/>
                <w:bCs/>
                <w:sz w:val="22"/>
              </w:rPr>
              <w:t>、</w:t>
            </w:r>
            <w:r w:rsidR="001E14FD" w:rsidRPr="001E14FD">
              <w:rPr>
                <w:rFonts w:ascii="Meiryo UI" w:eastAsia="Meiryo UI" w:hAnsi="Meiryo UI" w:cs="Arial Unicode MS" w:hint="eastAsia"/>
                <w:bCs/>
                <w:sz w:val="22"/>
              </w:rPr>
              <w:t>茶具</w:t>
            </w:r>
          </w:p>
          <w:p w14:paraId="4B3C4318" w14:textId="4DEFA89A" w:rsidR="004A79F0" w:rsidRPr="00456028" w:rsidRDefault="0097373F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F53456"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餐飲業</w:t>
            </w:r>
            <w:r w:rsidR="00F53456" w:rsidRPr="00456028">
              <w:rPr>
                <w:rFonts w:ascii="Meiryo UI" w:eastAsia="Meiryo UI" w:hAnsi="Meiryo UI" w:cs="Microsoft JhengHei" w:hint="eastAsia"/>
                <w:bCs/>
                <w:sz w:val="22"/>
              </w:rPr>
              <w:t>、百貨、貿易公司</w:t>
            </w:r>
            <w:r w:rsidR="00EE2B59" w:rsidRPr="00EE2B59">
              <w:rPr>
                <w:rFonts w:ascii="Meiryo UI" w:eastAsia="Meiryo UI" w:hAnsi="Meiryo UI" w:cs="Microsoft JhengHei" w:hint="eastAsia"/>
                <w:bCs/>
                <w:sz w:val="22"/>
              </w:rPr>
              <w:t>、代理商、零售商</w:t>
            </w:r>
          </w:p>
        </w:tc>
      </w:tr>
      <w:tr w:rsidR="004A79F0" w:rsidRPr="00295A40" w14:paraId="2BBC7F39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370125A1" w14:textId="77777777" w:rsidR="00473FF1" w:rsidRDefault="004A79F0" w:rsidP="00B64D4C">
            <w:pPr>
              <w:widowControl/>
              <w:spacing w:line="360" w:lineRule="exact"/>
              <w:jc w:val="both"/>
              <w:rPr>
                <w:rFonts w:ascii="Meiryo UI" w:eastAsiaTheme="minorEastAsia" w:hAnsi="Meiryo UI" w:cs="Arial Unicode MS"/>
                <w:b/>
                <w:bCs/>
                <w:szCs w:val="24"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4.</w:t>
            </w:r>
            <w:r w:rsidR="00F53456" w:rsidRPr="006A17D8">
              <w:rPr>
                <w:rFonts w:ascii="Meiryo UI" w:eastAsia="Meiryo UI" w:hAnsi="Meiryo UI" w:cs="Arial"/>
              </w:rPr>
              <w:t xml:space="preserve"> </w:t>
            </w:r>
            <w:r w:rsidR="00473FF1" w:rsidRPr="00473FF1">
              <w:rPr>
                <w:rFonts w:ascii="Meiryo UI" w:eastAsia="Meiryo UI" w:hAnsi="Meiryo UI" w:cs="ＭＳ ゴシック" w:hint="eastAsia"/>
                <w:b/>
                <w:szCs w:val="24"/>
                <w:lang w:eastAsia="ja-JP"/>
              </w:rPr>
              <w:t>古澤酒造</w:t>
            </w:r>
            <w:r w:rsidR="00473FF1" w:rsidRPr="00456028">
              <w:rPr>
                <w:rFonts w:ascii="Meiryo UI" w:eastAsia="Meiryo UI" w:hAnsi="Meiryo UI" w:cs="Arial Unicode MS" w:hint="eastAsia"/>
                <w:b/>
                <w:bCs/>
                <w:szCs w:val="24"/>
              </w:rPr>
              <w:t>㈱</w:t>
            </w:r>
          </w:p>
          <w:p w14:paraId="7ABB24A6" w14:textId="4799DE5C" w:rsidR="004A79F0" w:rsidRPr="000A0262" w:rsidRDefault="00BF4394" w:rsidP="00B64D4C">
            <w:pPr>
              <w:widowControl/>
              <w:spacing w:line="360" w:lineRule="exact"/>
              <w:jc w:val="both"/>
              <w:rPr>
                <w:rFonts w:ascii="Arial" w:eastAsia="Meiryo UI" w:hAnsi="Arial" w:cs="Arial"/>
                <w:bCs/>
                <w:sz w:val="20"/>
              </w:rPr>
            </w:pPr>
            <w:hyperlink r:id="rId12" w:history="1">
              <w:r w:rsidR="00473FF1" w:rsidRPr="00A930C1">
                <w:rPr>
                  <w:rStyle w:val="ab"/>
                  <w:rFonts w:ascii="Arial" w:eastAsia="Meiryo UI" w:hAnsi="Arial" w:cs="Arial"/>
                  <w:bCs/>
                  <w:sz w:val="20"/>
                </w:rPr>
                <w:t>https://furusawa.co.jp/</w:t>
              </w:r>
            </w:hyperlink>
            <w:r w:rsidR="000A0262">
              <w:rPr>
                <w:rFonts w:asciiTheme="minorEastAsia" w:eastAsiaTheme="minorEastAsia" w:hAnsiTheme="minorEastAsia" w:cs="Arial" w:hint="eastAsia"/>
                <w:bCs/>
                <w:sz w:val="20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14:paraId="7879DCFA" w14:textId="3F43F5BA" w:rsidR="004A79F0" w:rsidRPr="00870167" w:rsidRDefault="0097373F" w:rsidP="0057129F">
            <w:pPr>
              <w:spacing w:line="480" w:lineRule="exact"/>
              <w:ind w:left="1320" w:hangingChars="600" w:hanging="1320"/>
              <w:jc w:val="both"/>
              <w:rPr>
                <w:rFonts w:ascii="Meiryo UI" w:eastAsia="Meiryo UI" w:hAnsi="Meiryo UI" w:cs="Arial Unicode MS"/>
                <w:bCs/>
                <w:color w:val="000000" w:themeColor="text1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F53456" w:rsidRPr="00456028">
              <w:rPr>
                <w:rFonts w:ascii="Meiryo UI" w:eastAsia="Meiryo UI" w:hAnsi="Meiryo UI" w:cs="Microsoft JhengHei" w:hint="eastAsia"/>
                <w:bCs/>
                <w:sz w:val="22"/>
              </w:rPr>
              <w:t>日本</w:t>
            </w:r>
            <w:r w:rsidR="00F53456" w:rsidRPr="00870167">
              <w:rPr>
                <w:rFonts w:ascii="Meiryo UI" w:eastAsia="Meiryo UI" w:hAnsi="Meiryo UI" w:cs="Microsoft JhengHei" w:hint="eastAsia"/>
                <w:bCs/>
                <w:color w:val="000000" w:themeColor="text1"/>
                <w:sz w:val="22"/>
              </w:rPr>
              <w:t>酒</w:t>
            </w:r>
            <w:r w:rsidR="00AE4097" w:rsidRPr="00AE4097">
              <w:rPr>
                <w:rFonts w:ascii="Meiryo UI" w:eastAsia="Meiryo UI" w:hAnsi="Meiryo UI" w:cs="Microsoft JhengHei" w:hint="eastAsia"/>
                <w:bCs/>
                <w:color w:val="000000" w:themeColor="text1"/>
                <w:sz w:val="22"/>
              </w:rPr>
              <w:t>、</w:t>
            </w:r>
            <w:r w:rsidR="00AE4097" w:rsidRPr="00AE4097">
              <w:rPr>
                <w:rFonts w:ascii="Meiryo UI" w:eastAsia="Meiryo UI" w:hAnsi="Meiryo UI" w:cs="Arial Unicode MS" w:hint="eastAsia"/>
                <w:bCs/>
                <w:sz w:val="22"/>
              </w:rPr>
              <w:t>燒酎、</w:t>
            </w:r>
            <w:r w:rsidR="00AE4097" w:rsidRPr="00AE4097">
              <w:rPr>
                <w:rFonts w:ascii="Meiryo UI" w:eastAsia="Meiryo UI" w:hAnsi="Meiryo UI" w:cs="Microsoft JhengHei" w:hint="eastAsia"/>
                <w:bCs/>
                <w:sz w:val="22"/>
              </w:rPr>
              <w:t>梅酒</w:t>
            </w:r>
          </w:p>
          <w:p w14:paraId="761F5994" w14:textId="7C07BF18" w:rsidR="004A79F0" w:rsidRPr="00456028" w:rsidRDefault="0097373F" w:rsidP="0057129F">
            <w:pPr>
              <w:spacing w:line="480" w:lineRule="exact"/>
              <w:ind w:left="1734" w:hangingChars="788" w:hanging="1734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F53456"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餐飲業</w:t>
            </w:r>
            <w:r w:rsidR="00F53456" w:rsidRPr="00456028">
              <w:rPr>
                <w:rFonts w:ascii="Meiryo UI" w:eastAsia="Meiryo UI" w:hAnsi="Meiryo UI" w:cs="Microsoft JhengHei" w:hint="eastAsia"/>
                <w:bCs/>
                <w:sz w:val="22"/>
              </w:rPr>
              <w:t>、百貨、</w:t>
            </w:r>
            <w:r w:rsidR="00EE2B59" w:rsidRPr="00EE2B59">
              <w:rPr>
                <w:rFonts w:ascii="Meiryo UI" w:eastAsia="Meiryo UI" w:hAnsi="Meiryo UI" w:cs="Microsoft JhengHei" w:hint="eastAsia"/>
                <w:bCs/>
                <w:sz w:val="22"/>
              </w:rPr>
              <w:t>貿易公司、代理商、零售商</w:t>
            </w:r>
          </w:p>
        </w:tc>
      </w:tr>
      <w:tr w:rsidR="004A79F0" w:rsidRPr="00295A40" w14:paraId="2A471AA6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79697C4E" w14:textId="5CF09CEF" w:rsidR="00695981" w:rsidRPr="006A17D8" w:rsidRDefault="004A79F0" w:rsidP="00D521C9">
            <w:pPr>
              <w:widowControl/>
              <w:spacing w:line="360" w:lineRule="exact"/>
              <w:jc w:val="both"/>
              <w:rPr>
                <w:rFonts w:ascii="Meiryo UI" w:eastAsia="Meiryo UI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5.</w:t>
            </w:r>
            <w:r w:rsidR="00F53456" w:rsidRPr="006A17D8">
              <w:rPr>
                <w:rFonts w:ascii="Meiryo UI" w:eastAsia="Meiryo UI" w:hAnsi="Meiryo UI" w:cs="Arial"/>
              </w:rPr>
              <w:t xml:space="preserve"> </w:t>
            </w:r>
            <w:r w:rsidR="00B64D4C" w:rsidRPr="00B64D4C">
              <w:rPr>
                <w:rFonts w:ascii="Meiryo UI" w:eastAsia="Meiryo UI" w:hAnsi="Meiryo UI" w:cs="Arial" w:hint="eastAsia"/>
                <w:b/>
                <w:bCs/>
              </w:rPr>
              <w:t>東北銘醸㈱</w:t>
            </w:r>
          </w:p>
          <w:p w14:paraId="5ED2AAEE" w14:textId="3DC40CC9" w:rsidR="00B64D4C" w:rsidRPr="00B64D4C" w:rsidRDefault="00BF4394" w:rsidP="00D521C9">
            <w:pPr>
              <w:widowControl/>
              <w:spacing w:line="360" w:lineRule="exact"/>
              <w:jc w:val="both"/>
              <w:rPr>
                <w:rFonts w:ascii="Arial" w:eastAsia="Meiryo UI" w:hAnsi="Arial" w:cs="Arial"/>
                <w:bCs/>
                <w:sz w:val="20"/>
              </w:rPr>
            </w:pPr>
            <w:hyperlink r:id="rId13" w:history="1">
              <w:r w:rsidR="00B64D4C" w:rsidRPr="00A930C1">
                <w:rPr>
                  <w:rStyle w:val="ab"/>
                  <w:rFonts w:ascii="Arial" w:eastAsiaTheme="minorEastAsia" w:hAnsi="Arial" w:cs="Arial"/>
                  <w:bCs/>
                  <w:sz w:val="20"/>
                </w:rPr>
                <w:t>https://www.hatsumago.co.jp/</w:t>
              </w:r>
            </w:hyperlink>
          </w:p>
        </w:tc>
        <w:tc>
          <w:tcPr>
            <w:tcW w:w="7088" w:type="dxa"/>
            <w:vAlign w:val="center"/>
          </w:tcPr>
          <w:p w14:paraId="52F44A32" w14:textId="37CBD597" w:rsidR="004A79F0" w:rsidRPr="00456028" w:rsidRDefault="0097373F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AE4097" w:rsidRPr="00AE4097">
              <w:rPr>
                <w:rFonts w:ascii="Meiryo UI" w:eastAsia="Meiryo UI" w:hAnsi="Meiryo UI" w:cs="Arial Unicode MS" w:hint="eastAsia"/>
                <w:bCs/>
                <w:sz w:val="22"/>
              </w:rPr>
              <w:t>日本酒</w:t>
            </w:r>
          </w:p>
          <w:p w14:paraId="00CF42EC" w14:textId="2DC405A9" w:rsidR="004A79F0" w:rsidRPr="00456028" w:rsidRDefault="004A79F0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餐飲業、百貨、貿易公司、零售商</w:t>
            </w:r>
          </w:p>
        </w:tc>
      </w:tr>
      <w:tr w:rsidR="004A79F0" w:rsidRPr="00295A40" w14:paraId="7E9CEBD8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04D60DA7" w14:textId="545A485E" w:rsidR="00CE78B1" w:rsidRPr="006A17D8" w:rsidRDefault="004A79F0" w:rsidP="0057129F">
            <w:pPr>
              <w:widowControl/>
              <w:spacing w:line="480" w:lineRule="exact"/>
              <w:ind w:left="120" w:hangingChars="50" w:hanging="120"/>
              <w:jc w:val="both"/>
              <w:rPr>
                <w:rFonts w:ascii="Meiryo UI" w:eastAsia="Meiryo UI" w:hAnsi="Meiryo UI" w:cs="Arial"/>
                <w:b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6.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2434B0" w:rsidRPr="002434B0">
              <w:rPr>
                <w:rFonts w:ascii="Meiryo UI" w:eastAsia="Meiryo UI" w:hAnsi="Meiryo UI" w:cs="Arial" w:hint="eastAsia"/>
                <w:b/>
                <w:bCs/>
              </w:rPr>
              <w:t>㈱丸十大屋</w:t>
            </w:r>
          </w:p>
          <w:p w14:paraId="22D67941" w14:textId="423D133D" w:rsidR="004A79F0" w:rsidRPr="000A0262" w:rsidRDefault="00BF4394" w:rsidP="000A0262">
            <w:pPr>
              <w:widowControl/>
              <w:jc w:val="both"/>
              <w:rPr>
                <w:rFonts w:ascii="Arial" w:hAnsi="Arial" w:cs="Arial"/>
                <w:sz w:val="20"/>
              </w:rPr>
            </w:pPr>
            <w:hyperlink r:id="rId14" w:history="1">
              <w:r w:rsidR="002434B0" w:rsidRPr="000A0262">
                <w:rPr>
                  <w:rStyle w:val="ab"/>
                  <w:rFonts w:ascii="Arial" w:hAnsi="Arial" w:cs="Arial"/>
                  <w:sz w:val="20"/>
                </w:rPr>
                <w:t>https://www.marjyu.com</w:t>
              </w:r>
            </w:hyperlink>
          </w:p>
        </w:tc>
        <w:tc>
          <w:tcPr>
            <w:tcW w:w="7088" w:type="dxa"/>
            <w:vAlign w:val="center"/>
          </w:tcPr>
          <w:p w14:paraId="18F66993" w14:textId="1937ECC6" w:rsidR="004A79F0" w:rsidRPr="00456028" w:rsidRDefault="0097373F" w:rsidP="0057129F">
            <w:pPr>
              <w:spacing w:line="480" w:lineRule="exact"/>
              <w:ind w:left="1320" w:hangingChars="600" w:hanging="1320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215C68" w:rsidRPr="00215C68">
              <w:rPr>
                <w:rFonts w:ascii="Meiryo UI" w:eastAsia="Meiryo UI" w:hAnsi="Meiryo UI" w:cs="Arial Unicode MS" w:hint="eastAsia"/>
                <w:bCs/>
                <w:sz w:val="22"/>
              </w:rPr>
              <w:t>味噌、醬油</w:t>
            </w:r>
            <w:r w:rsidR="00AE4097" w:rsidRPr="00AE4097">
              <w:rPr>
                <w:rFonts w:ascii="Meiryo UI" w:eastAsia="Meiryo UI" w:hAnsi="Meiryo UI" w:cs="Arial Unicode MS" w:hint="eastAsia"/>
                <w:bCs/>
                <w:sz w:val="22"/>
              </w:rPr>
              <w:t>、</w:t>
            </w:r>
            <w:r w:rsidR="002E1E68" w:rsidRPr="002E1E68">
              <w:rPr>
                <w:rFonts w:ascii="Meiryo UI" w:eastAsia="Meiryo UI" w:hAnsi="Meiryo UI" w:cs="Arial Unicode MS" w:hint="eastAsia"/>
                <w:bCs/>
                <w:sz w:val="22"/>
              </w:rPr>
              <w:t>鰹魚露</w:t>
            </w:r>
          </w:p>
          <w:p w14:paraId="403CFC04" w14:textId="6C26DA8E" w:rsidR="004A79F0" w:rsidRPr="00456028" w:rsidRDefault="0097373F" w:rsidP="0057129F">
            <w:pPr>
              <w:spacing w:line="480" w:lineRule="exact"/>
              <w:ind w:left="1734" w:hangingChars="788" w:hanging="1734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餐飲業、百貨、貿易公司、零售商</w:t>
            </w:r>
          </w:p>
        </w:tc>
      </w:tr>
      <w:tr w:rsidR="004A79F0" w:rsidRPr="00295A40" w14:paraId="09302389" w14:textId="77777777" w:rsidTr="009F4FD5">
        <w:tc>
          <w:tcPr>
            <w:tcW w:w="3544" w:type="dxa"/>
            <w:vAlign w:val="center"/>
          </w:tcPr>
          <w:p w14:paraId="6510C370" w14:textId="3F30C12A" w:rsidR="0097373F" w:rsidRPr="006A17D8" w:rsidRDefault="004A79F0" w:rsidP="0057129F">
            <w:pPr>
              <w:widowControl/>
              <w:spacing w:line="480" w:lineRule="exact"/>
              <w:ind w:left="120" w:hangingChars="50" w:hanging="120"/>
              <w:jc w:val="both"/>
              <w:rPr>
                <w:rFonts w:ascii="Meiryo UI" w:eastAsia="Meiryo UI" w:hAnsi="Meiryo UI" w:cs="Arial"/>
                <w:b/>
              </w:rPr>
            </w:pPr>
            <w:r w:rsidRPr="006A17D8">
              <w:rPr>
                <w:rFonts w:ascii="Meiryo UI" w:eastAsia="Meiryo UI" w:hAnsi="Meiryo UI" w:cs="Arial"/>
                <w:b/>
              </w:rPr>
              <w:t>7.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81692D" w:rsidRPr="0081692D">
              <w:rPr>
                <w:rFonts w:ascii="Meiryo UI" w:eastAsia="Meiryo UI" w:hAnsi="Meiryo UI" w:cs="Arial" w:hint="eastAsia"/>
                <w:b/>
              </w:rPr>
              <w:t>㈱加藤物産</w:t>
            </w:r>
          </w:p>
          <w:p w14:paraId="4F269733" w14:textId="15ADFEB5" w:rsidR="0081692D" w:rsidRPr="0081692D" w:rsidRDefault="00BF4394" w:rsidP="0081692D">
            <w:pPr>
              <w:widowControl/>
              <w:jc w:val="both"/>
              <w:rPr>
                <w:rFonts w:ascii="Arial" w:hAnsi="Arial" w:cs="Arial"/>
                <w:sz w:val="20"/>
              </w:rPr>
            </w:pPr>
            <w:hyperlink r:id="rId15" w:history="1">
              <w:r w:rsidR="0081692D" w:rsidRPr="00A930C1">
                <w:rPr>
                  <w:rStyle w:val="ab"/>
                  <w:rFonts w:ascii="Arial" w:hAnsi="Arial" w:cs="Arial"/>
                  <w:sz w:val="20"/>
                </w:rPr>
                <w:t>http://www.katoubussan.jp/</w:t>
              </w:r>
            </w:hyperlink>
          </w:p>
        </w:tc>
        <w:tc>
          <w:tcPr>
            <w:tcW w:w="7088" w:type="dxa"/>
          </w:tcPr>
          <w:p w14:paraId="16834E81" w14:textId="1A2A9DDD" w:rsidR="004A79F0" w:rsidRPr="002E1E68" w:rsidRDefault="004A79F0" w:rsidP="0057129F">
            <w:pPr>
              <w:spacing w:line="480" w:lineRule="exact"/>
              <w:ind w:left="1309" w:hangingChars="595" w:hanging="1309"/>
              <w:jc w:val="both"/>
              <w:rPr>
                <w:rFonts w:ascii="Meiryo UI" w:eastAsia="Meiryo UI" w:hAnsi="Meiryo UI" w:cs="Microsoft JhengHei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</w:t>
            </w:r>
            <w:r w:rsidR="0097373F"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容】</w:t>
            </w:r>
            <w:r w:rsidR="002E1E68" w:rsidRPr="002E1E68">
              <w:rPr>
                <w:rFonts w:ascii="Meiryo UI" w:eastAsia="Meiryo UI" w:hAnsi="Meiryo UI" w:cs="PMingLiU" w:hint="eastAsia"/>
                <w:bCs/>
                <w:sz w:val="22"/>
              </w:rPr>
              <w:t>牛</w:t>
            </w:r>
            <w:r w:rsidR="002E1E68" w:rsidRPr="002E1E68">
              <w:rPr>
                <w:rFonts w:ascii="Meiryo UI" w:eastAsia="Meiryo UI" w:hAnsi="Meiryo UI" w:cs="Microsoft JhengHei" w:hint="eastAsia"/>
                <w:bCs/>
                <w:sz w:val="22"/>
              </w:rPr>
              <w:t>奶蛋糕</w:t>
            </w:r>
          </w:p>
          <w:p w14:paraId="46676F93" w14:textId="7575675E" w:rsidR="004A79F0" w:rsidRPr="00EE2B59" w:rsidRDefault="0097373F" w:rsidP="0057129F">
            <w:pPr>
              <w:spacing w:line="480" w:lineRule="exact"/>
              <w:jc w:val="both"/>
              <w:rPr>
                <w:rFonts w:ascii="Meiryo UI" w:eastAsiaTheme="minorEastAsia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EE2B59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餐飲業、百貨、貿易公司、零售商</w:t>
            </w:r>
          </w:p>
        </w:tc>
      </w:tr>
      <w:tr w:rsidR="004A79F0" w:rsidRPr="00295A40" w14:paraId="74699244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16CFFD0A" w14:textId="7B281B4E" w:rsidR="00CE78B1" w:rsidRPr="006A17D8" w:rsidRDefault="004A79F0" w:rsidP="0057129F">
            <w:pPr>
              <w:spacing w:line="480" w:lineRule="exact"/>
              <w:jc w:val="both"/>
              <w:rPr>
                <w:rFonts w:ascii="Meiryo UI" w:eastAsia="Meiryo UI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8.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81692D" w:rsidRPr="0081692D">
              <w:rPr>
                <w:rFonts w:ascii="Meiryo UI" w:eastAsia="Meiryo UI" w:hAnsi="Meiryo UI" w:cs="Arial" w:hint="eastAsia"/>
                <w:b/>
                <w:bCs/>
              </w:rPr>
              <w:t>㈲</w:t>
            </w:r>
            <w:r w:rsidR="00EE2B59" w:rsidRPr="00EE2B59">
              <w:rPr>
                <w:rFonts w:ascii="Meiryo UI" w:eastAsia="Meiryo UI" w:hAnsi="Meiryo UI" w:cs="Arial"/>
                <w:b/>
                <w:bCs/>
              </w:rPr>
              <w:t>T’s</w:t>
            </w:r>
            <w:r w:rsidR="00215C68">
              <w:rPr>
                <w:rFonts w:ascii="Meiryo UI" w:eastAsiaTheme="minorEastAsia" w:hAnsi="Meiryo UI" w:cs="Arial" w:hint="eastAsia"/>
                <w:b/>
                <w:bCs/>
              </w:rPr>
              <w:t xml:space="preserve"> </w:t>
            </w:r>
            <w:r w:rsidR="0081692D" w:rsidRPr="0081692D">
              <w:rPr>
                <w:rFonts w:ascii="Meiryo UI" w:eastAsia="Meiryo UI" w:hAnsi="Meiryo UI" w:cs="Arial"/>
                <w:b/>
                <w:bCs/>
              </w:rPr>
              <w:t>Factory</w:t>
            </w:r>
          </w:p>
          <w:p w14:paraId="442B19F0" w14:textId="024D5CC6" w:rsidR="0081692D" w:rsidRPr="0081692D" w:rsidRDefault="00BF4394" w:rsidP="0081692D">
            <w:pPr>
              <w:widowControl/>
              <w:jc w:val="both"/>
              <w:rPr>
                <w:rFonts w:ascii="Arial" w:hAnsi="Arial" w:cs="Arial"/>
                <w:sz w:val="20"/>
              </w:rPr>
            </w:pPr>
            <w:hyperlink r:id="rId16" w:history="1">
              <w:r w:rsidR="0081692D" w:rsidRPr="00A930C1">
                <w:rPr>
                  <w:rStyle w:val="ab"/>
                  <w:rFonts w:ascii="Arial" w:hAnsi="Arial" w:cs="Arial"/>
                  <w:sz w:val="20"/>
                </w:rPr>
                <w:t>https://tsfactory.tsuruoka.city/</w:t>
              </w:r>
            </w:hyperlink>
          </w:p>
        </w:tc>
        <w:tc>
          <w:tcPr>
            <w:tcW w:w="7088" w:type="dxa"/>
          </w:tcPr>
          <w:p w14:paraId="448ED398" w14:textId="2CC2D7A5" w:rsidR="004A79F0" w:rsidRPr="00215C68" w:rsidRDefault="0097373F" w:rsidP="0057129F">
            <w:pPr>
              <w:spacing w:line="480" w:lineRule="exact"/>
              <w:ind w:left="1309" w:hangingChars="595" w:hanging="1309"/>
              <w:jc w:val="both"/>
              <w:rPr>
                <w:rFonts w:ascii="Meiryo UI" w:eastAsiaTheme="minorEastAsia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215C68">
              <w:rPr>
                <w:rFonts w:ascii="Meiryo UI" w:eastAsiaTheme="minorEastAsia" w:hAnsi="Meiryo UI" w:cs="Arial Unicode MS" w:hint="eastAsia"/>
                <w:bCs/>
                <w:sz w:val="22"/>
              </w:rPr>
              <w:t xml:space="preserve"> </w:t>
            </w:r>
            <w:r w:rsidR="00EB1C09" w:rsidRPr="00EB1C09">
              <w:rPr>
                <w:rFonts w:ascii="Meiryo UI" w:eastAsia="Meiryo UI" w:hAnsi="Meiryo UI" w:cs="Arial Unicode MS" w:hint="eastAsia"/>
                <w:bCs/>
                <w:sz w:val="22"/>
              </w:rPr>
              <w:t>精釀可樂、薑汁汽水、檸檬水</w:t>
            </w:r>
            <w:r w:rsidR="00215C68">
              <w:rPr>
                <w:rFonts w:ascii="Meiryo UI" w:eastAsiaTheme="minorEastAsia" w:hAnsi="Meiryo UI" w:cs="Arial Unicode MS" w:hint="eastAsia"/>
                <w:bCs/>
                <w:sz w:val="22"/>
              </w:rPr>
              <w:t xml:space="preserve"> </w:t>
            </w:r>
          </w:p>
          <w:p w14:paraId="36584C08" w14:textId="2489F961" w:rsidR="004A79F0" w:rsidRPr="00EE2B59" w:rsidRDefault="0097373F" w:rsidP="0057129F">
            <w:pPr>
              <w:spacing w:line="480" w:lineRule="exact"/>
              <w:jc w:val="both"/>
              <w:rPr>
                <w:rFonts w:ascii="Meiryo UI" w:eastAsiaTheme="minorEastAsia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EE2B59"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餐飲業</w:t>
            </w:r>
            <w:r w:rsidR="00EE2B59" w:rsidRPr="00456028">
              <w:rPr>
                <w:rFonts w:ascii="Meiryo UI" w:eastAsia="Meiryo UI" w:hAnsi="Meiryo UI" w:cs="Microsoft JhengHei" w:hint="eastAsia"/>
                <w:bCs/>
                <w:sz w:val="22"/>
              </w:rPr>
              <w:t>、百貨、</w:t>
            </w:r>
            <w:r w:rsidR="00EE2B59" w:rsidRPr="00EE2B59">
              <w:rPr>
                <w:rFonts w:ascii="Meiryo UI" w:eastAsia="Meiryo UI" w:hAnsi="Meiryo UI" w:cs="Microsoft JhengHei" w:hint="eastAsia"/>
                <w:bCs/>
                <w:sz w:val="22"/>
              </w:rPr>
              <w:t>貿易公司、代理商、零售商</w:t>
            </w:r>
          </w:p>
        </w:tc>
      </w:tr>
      <w:tr w:rsidR="004A79F0" w:rsidRPr="00295A40" w14:paraId="1AADAA4E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6B92D87D" w14:textId="79D69409" w:rsidR="00215C68" w:rsidRPr="00215C68" w:rsidRDefault="004A79F0" w:rsidP="0057129F">
            <w:pPr>
              <w:spacing w:line="480" w:lineRule="exact"/>
              <w:jc w:val="both"/>
              <w:rPr>
                <w:rFonts w:ascii="Meiryo UI" w:eastAsiaTheme="minorEastAsia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9.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215C68" w:rsidRPr="00456028">
              <w:rPr>
                <w:rFonts w:ascii="Meiryo UI" w:eastAsia="Meiryo UI" w:hAnsi="Meiryo UI" w:cs="ＭＳ ゴシック" w:hint="eastAsia"/>
                <w:b/>
                <w:szCs w:val="24"/>
                <w:lang w:eastAsia="ja-JP"/>
              </w:rPr>
              <w:t>㈲</w:t>
            </w:r>
            <w:r w:rsidR="00215C68">
              <w:rPr>
                <w:rFonts w:ascii="Meiryo UI" w:eastAsiaTheme="minorEastAsia" w:hAnsi="Meiryo UI" w:cs="ＭＳ ゴシック" w:hint="eastAsia"/>
                <w:b/>
                <w:szCs w:val="24"/>
              </w:rPr>
              <w:t>Dreams Farm</w:t>
            </w:r>
          </w:p>
          <w:p w14:paraId="255BF6CB" w14:textId="15EE3412" w:rsidR="00215C68" w:rsidRPr="00215C68" w:rsidRDefault="00BF4394" w:rsidP="00215C68">
            <w:pPr>
              <w:widowControl/>
              <w:jc w:val="both"/>
              <w:rPr>
                <w:rFonts w:ascii="Arial" w:hAnsi="Arial" w:cs="Arial"/>
                <w:sz w:val="20"/>
              </w:rPr>
            </w:pPr>
            <w:hyperlink r:id="rId17" w:history="1">
              <w:r w:rsidR="00215C68" w:rsidRPr="00A930C1">
                <w:rPr>
                  <w:rStyle w:val="ab"/>
                  <w:rFonts w:ascii="Arial" w:hAnsi="Arial" w:cs="Arial"/>
                  <w:sz w:val="20"/>
                  <w:lang w:eastAsia="ja-JP"/>
                </w:rPr>
                <w:t>https://dreamsfarm.co.jp/</w:t>
              </w:r>
            </w:hyperlink>
          </w:p>
        </w:tc>
        <w:tc>
          <w:tcPr>
            <w:tcW w:w="7088" w:type="dxa"/>
          </w:tcPr>
          <w:p w14:paraId="5417823E" w14:textId="674C5DEA" w:rsidR="004A79F0" w:rsidRPr="00456028" w:rsidRDefault="0097373F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bCs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392036" w:rsidRPr="00392036">
              <w:rPr>
                <w:rFonts w:ascii="Meiryo UI" w:eastAsia="Meiryo UI" w:hAnsi="Meiryo UI" w:cs="Arial Unicode MS" w:hint="eastAsia"/>
                <w:bCs/>
                <w:sz w:val="22"/>
              </w:rPr>
              <w:t>即食白飯</w:t>
            </w:r>
          </w:p>
          <w:p w14:paraId="24EC5CB7" w14:textId="087ED720" w:rsidR="004A79F0" w:rsidRPr="00283ABA" w:rsidRDefault="004A79F0" w:rsidP="0057129F">
            <w:pPr>
              <w:spacing w:line="480" w:lineRule="exact"/>
              <w:ind w:left="1734" w:hangingChars="788" w:hanging="1734"/>
              <w:jc w:val="both"/>
              <w:rPr>
                <w:rFonts w:ascii="Meiryo UI" w:eastAsiaTheme="minorEastAsia" w:hAnsi="Meiryo UI" w:cs="Arial Unicode MS"/>
                <w:kern w:val="0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283ABA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百貨、貿易公司、零售商</w:t>
            </w:r>
          </w:p>
        </w:tc>
      </w:tr>
      <w:tr w:rsidR="004A79F0" w:rsidRPr="00295A40" w14:paraId="621C4BEE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136B334D" w14:textId="07BEC73C" w:rsidR="00CE78B1" w:rsidRPr="00023B5C" w:rsidRDefault="004A79F0" w:rsidP="0057129F">
            <w:pPr>
              <w:snapToGrid w:val="0"/>
              <w:spacing w:line="480" w:lineRule="exact"/>
              <w:jc w:val="both"/>
              <w:rPr>
                <w:rFonts w:ascii="Meiryo UI" w:eastAsiaTheme="minorEastAsia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</w:rPr>
              <w:t>10.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023B5C" w:rsidRPr="00023B5C">
              <w:rPr>
                <w:rFonts w:ascii="Meiryo UI" w:eastAsia="Meiryo UI" w:hAnsi="Meiryo UI" w:cs="Arial"/>
                <w:b/>
              </w:rPr>
              <w:t>漆山果樹園</w:t>
            </w:r>
          </w:p>
          <w:p w14:paraId="129BD6F5" w14:textId="5CE9418F" w:rsidR="004A79F0" w:rsidRPr="000A0262" w:rsidRDefault="00023B5C" w:rsidP="000A0262">
            <w:pPr>
              <w:widowControl/>
              <w:jc w:val="both"/>
              <w:rPr>
                <w:rFonts w:ascii="Arial" w:hAnsi="Arial" w:cs="Arial"/>
                <w:sz w:val="20"/>
              </w:rPr>
            </w:pPr>
            <w:r w:rsidRPr="00023B5C">
              <w:rPr>
                <w:rStyle w:val="ab"/>
                <w:rFonts w:cs="Arial"/>
                <w:sz w:val="20"/>
              </w:rPr>
              <w:t>https://urushiyama.com/</w:t>
            </w:r>
          </w:p>
        </w:tc>
        <w:tc>
          <w:tcPr>
            <w:tcW w:w="7088" w:type="dxa"/>
          </w:tcPr>
          <w:p w14:paraId="7F924181" w14:textId="17736B52" w:rsidR="004A79F0" w:rsidRPr="00456028" w:rsidRDefault="0097373F" w:rsidP="0057129F">
            <w:pPr>
              <w:spacing w:line="480" w:lineRule="exact"/>
              <w:ind w:left="1025" w:hangingChars="466" w:hanging="1025"/>
              <w:jc w:val="both"/>
              <w:rPr>
                <w:rFonts w:ascii="Meiryo UI" w:eastAsia="Meiryo UI" w:hAnsi="Meiryo UI" w:cs="Arial Unicode MS"/>
                <w:kern w:val="0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023B5C" w:rsidRPr="00023B5C">
              <w:rPr>
                <w:rFonts w:ascii="Meiryo UI" w:eastAsia="Meiryo UI" w:hAnsi="Meiryo UI" w:cs="Arial Unicode MS" w:hint="eastAsia"/>
                <w:bCs/>
                <w:sz w:val="22"/>
              </w:rPr>
              <w:t>果乾、葡萄</w:t>
            </w:r>
            <w:r w:rsidR="00023B5C" w:rsidRPr="00023B5C">
              <w:rPr>
                <w:rFonts w:ascii="Microsoft JhengHei" w:eastAsia="Microsoft JhengHei" w:hAnsi="Microsoft JhengHei" w:cs="Microsoft JhengHei" w:hint="eastAsia"/>
                <w:bCs/>
                <w:sz w:val="22"/>
              </w:rPr>
              <w:t>﹑</w:t>
            </w:r>
            <w:r w:rsidR="00023B5C" w:rsidRPr="00023B5C">
              <w:rPr>
                <w:rFonts w:ascii="Meiryo UI" w:eastAsia="Meiryo UI" w:hAnsi="Meiryo UI" w:cs="Meiryo UI" w:hint="eastAsia"/>
                <w:bCs/>
                <w:sz w:val="22"/>
              </w:rPr>
              <w:t>甜點</w:t>
            </w:r>
          </w:p>
          <w:p w14:paraId="28E7DD2A" w14:textId="30A990FD" w:rsidR="004A79F0" w:rsidRPr="00283ABA" w:rsidRDefault="0097373F" w:rsidP="0057129F">
            <w:pPr>
              <w:spacing w:line="480" w:lineRule="exact"/>
              <w:jc w:val="both"/>
              <w:rPr>
                <w:rFonts w:ascii="Meiryo UI" w:eastAsiaTheme="minorEastAsia" w:hAnsi="Meiryo UI" w:cs="Arial Unicode MS"/>
                <w:kern w:val="0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283ABA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餐飲業、百貨、貿易公司、零售商</w:t>
            </w:r>
          </w:p>
        </w:tc>
      </w:tr>
      <w:tr w:rsidR="004A79F0" w:rsidRPr="00295A40" w14:paraId="38A57AB4" w14:textId="77777777" w:rsidTr="009F4FD5">
        <w:trPr>
          <w:trHeight w:val="65"/>
        </w:trPr>
        <w:tc>
          <w:tcPr>
            <w:tcW w:w="3544" w:type="dxa"/>
            <w:vAlign w:val="center"/>
          </w:tcPr>
          <w:p w14:paraId="7299C1B9" w14:textId="54049A9C" w:rsidR="00CE78B1" w:rsidRPr="006A17D8" w:rsidRDefault="004A79F0" w:rsidP="0057129F">
            <w:pPr>
              <w:snapToGrid w:val="0"/>
              <w:spacing w:line="480" w:lineRule="exact"/>
              <w:jc w:val="both"/>
              <w:rPr>
                <w:rFonts w:ascii="Meiryo UI" w:eastAsia="Meiryo UI" w:hAnsi="Meiryo UI" w:cs="Arial"/>
                <w:b/>
                <w:bCs/>
              </w:rPr>
            </w:pPr>
            <w:r w:rsidRPr="006A17D8">
              <w:rPr>
                <w:rFonts w:ascii="Meiryo UI" w:eastAsia="Meiryo UI" w:hAnsi="Meiryo UI" w:cs="Arial"/>
                <w:b/>
                <w:bCs/>
                <w:lang w:eastAsia="ja-JP"/>
              </w:rPr>
              <w:t>11.</w:t>
            </w:r>
            <w:r w:rsidR="00024053" w:rsidRPr="006A17D8">
              <w:rPr>
                <w:rFonts w:ascii="Meiryo UI" w:eastAsia="Meiryo UI" w:hAnsi="Meiryo UI" w:cs="Arial"/>
              </w:rPr>
              <w:t xml:space="preserve"> </w:t>
            </w:r>
            <w:r w:rsidR="00023B5C" w:rsidRPr="00023B5C">
              <w:rPr>
                <w:rFonts w:ascii="Meiryo UI" w:eastAsia="Meiryo UI" w:hAnsi="Meiryo UI" w:cs="Arial"/>
                <w:b/>
                <w:bCs/>
              </w:rPr>
              <w:t>ENISIO</w:t>
            </w:r>
            <w:r w:rsidR="00456028" w:rsidRPr="006A17D8">
              <w:rPr>
                <w:rFonts w:ascii="Meiryo UI" w:eastAsia="Meiryo UI" w:hAnsi="Meiryo UI" w:cs="Arial"/>
                <w:b/>
                <w:bCs/>
              </w:rPr>
              <w:t>㈱</w:t>
            </w:r>
          </w:p>
          <w:p w14:paraId="0FA9D55D" w14:textId="1B5D1EC5" w:rsidR="00023B5C" w:rsidRPr="00023B5C" w:rsidRDefault="00BF4394" w:rsidP="00023B5C">
            <w:pPr>
              <w:widowControl/>
              <w:jc w:val="both"/>
              <w:rPr>
                <w:rFonts w:ascii="Arial" w:hAnsi="Arial" w:cs="Arial"/>
                <w:sz w:val="20"/>
              </w:rPr>
            </w:pPr>
            <w:hyperlink r:id="rId18" w:history="1">
              <w:r w:rsidR="00023B5C" w:rsidRPr="00263DCD">
                <w:rPr>
                  <w:rStyle w:val="ab"/>
                  <w:rFonts w:ascii="Arial" w:hAnsi="Arial" w:cs="Arial" w:hint="eastAsia"/>
                  <w:sz w:val="20"/>
                </w:rPr>
                <w:t>https://enishio.jp</w:t>
              </w:r>
            </w:hyperlink>
          </w:p>
        </w:tc>
        <w:tc>
          <w:tcPr>
            <w:tcW w:w="7088" w:type="dxa"/>
          </w:tcPr>
          <w:p w14:paraId="016B0DB5" w14:textId="017BA363" w:rsidR="004A79F0" w:rsidRPr="00456028" w:rsidRDefault="0097373F" w:rsidP="0057129F">
            <w:pPr>
              <w:spacing w:line="480" w:lineRule="exact"/>
              <w:jc w:val="both"/>
              <w:rPr>
                <w:rFonts w:ascii="Meiryo UI" w:eastAsia="Meiryo UI" w:hAnsi="Meiryo UI" w:cs="Arial Unicode MS"/>
                <w:kern w:val="0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【產品內容】</w:t>
            </w:r>
            <w:r w:rsidR="00023B5C" w:rsidRPr="00023B5C">
              <w:rPr>
                <w:rFonts w:ascii="Meiryo UI" w:eastAsia="Meiryo UI" w:hAnsi="Meiryo UI" w:cs="Arial Unicode MS" w:hint="eastAsia"/>
                <w:bCs/>
                <w:sz w:val="22"/>
              </w:rPr>
              <w:t>米粉年輪蛋糕、米粉年輪餅乾</w:t>
            </w:r>
          </w:p>
          <w:p w14:paraId="02F97FB8" w14:textId="52773AE9" w:rsidR="004A79F0" w:rsidRPr="00283ABA" w:rsidRDefault="004A79F0" w:rsidP="0057129F">
            <w:pPr>
              <w:spacing w:line="480" w:lineRule="exact"/>
              <w:jc w:val="both"/>
              <w:rPr>
                <w:rFonts w:ascii="Meiryo UI" w:eastAsiaTheme="minorEastAsia" w:hAnsi="Meiryo UI" w:cs="Arial Unicode MS"/>
                <w:kern w:val="0"/>
                <w:sz w:val="22"/>
              </w:rPr>
            </w:pPr>
            <w:r w:rsidRPr="00456028">
              <w:rPr>
                <w:rFonts w:ascii="Meiryo UI" w:eastAsia="Meiryo UI" w:hAnsi="Meiryo UI" w:cs="Arial Unicode MS" w:hint="eastAsia"/>
                <w:bCs/>
                <w:sz w:val="22"/>
              </w:rPr>
              <w:t>【希望商談對象】</w:t>
            </w:r>
            <w:r w:rsidR="00283ABA" w:rsidRPr="00EE2B59">
              <w:rPr>
                <w:rFonts w:ascii="Meiryo UI" w:eastAsia="Meiryo UI" w:hAnsi="Meiryo UI" w:cs="Arial Unicode MS" w:hint="eastAsia"/>
                <w:bCs/>
                <w:sz w:val="22"/>
              </w:rPr>
              <w:t>餐飲業、百貨、貿易公司、零售商</w:t>
            </w:r>
          </w:p>
        </w:tc>
      </w:tr>
    </w:tbl>
    <w:p w14:paraId="2DB458A1" w14:textId="77777777" w:rsidR="004A79F0" w:rsidRPr="00796140" w:rsidRDefault="004A79F0" w:rsidP="00757E25">
      <w:pPr>
        <w:rPr>
          <w:rFonts w:ascii="Microsoft JhengHei" w:eastAsia="Microsoft JhengHei" w:hAnsi="Microsoft JhengHei"/>
          <w:b/>
          <w:szCs w:val="24"/>
        </w:rPr>
      </w:pPr>
    </w:p>
    <w:sectPr w:rsidR="004A79F0" w:rsidRPr="00796140" w:rsidSect="00796140">
      <w:pgSz w:w="11906" w:h="16838"/>
      <w:pgMar w:top="130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A1E7" w14:textId="77777777" w:rsidR="009517FC" w:rsidRDefault="009517FC" w:rsidP="00DA4D29">
      <w:r>
        <w:separator/>
      </w:r>
    </w:p>
  </w:endnote>
  <w:endnote w:type="continuationSeparator" w:id="0">
    <w:p w14:paraId="45D0FB29" w14:textId="77777777" w:rsidR="009517FC" w:rsidRDefault="009517FC" w:rsidP="00DA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89FFA" w14:textId="77777777" w:rsidR="009517FC" w:rsidRDefault="009517FC" w:rsidP="00DA4D29">
      <w:r>
        <w:separator/>
      </w:r>
    </w:p>
  </w:footnote>
  <w:footnote w:type="continuationSeparator" w:id="0">
    <w:p w14:paraId="1EF4D001" w14:textId="77777777" w:rsidR="009517FC" w:rsidRDefault="009517FC" w:rsidP="00DA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6FB5"/>
    <w:multiLevelType w:val="hybridMultilevel"/>
    <w:tmpl w:val="95FC6B3E"/>
    <w:lvl w:ilvl="0" w:tplc="F97A5DF2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ingLiU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A1246"/>
    <w:multiLevelType w:val="hybridMultilevel"/>
    <w:tmpl w:val="77B28B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DCE0010">
      <w:start w:val="5"/>
      <w:numFmt w:val="bullet"/>
      <w:lvlText w:val="※"/>
      <w:lvlJc w:val="left"/>
      <w:pPr>
        <w:ind w:left="840" w:hanging="360"/>
      </w:pPr>
      <w:rPr>
        <w:rFonts w:ascii="PMingLiU" w:eastAsia="PMingLiU" w:hAnsi="PMingLiU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EA3ED6"/>
    <w:multiLevelType w:val="hybridMultilevel"/>
    <w:tmpl w:val="B8FC3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484CAF"/>
    <w:multiLevelType w:val="hybridMultilevel"/>
    <w:tmpl w:val="29F27FBA"/>
    <w:lvl w:ilvl="0" w:tplc="0D4682AA">
      <w:start w:val="5"/>
      <w:numFmt w:val="bullet"/>
      <w:lvlText w:val="※"/>
      <w:lvlJc w:val="left"/>
      <w:pPr>
        <w:ind w:left="360" w:hanging="360"/>
      </w:pPr>
      <w:rPr>
        <w:rFonts w:ascii="Microsoft JhengHei" w:eastAsia="Microsoft JhengHei" w:hAnsi="Microsoft JhengHei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9241111">
    <w:abstractNumId w:val="1"/>
  </w:num>
  <w:num w:numId="2" w16cid:durableId="73016008">
    <w:abstractNumId w:val="0"/>
  </w:num>
  <w:num w:numId="3" w16cid:durableId="283005364">
    <w:abstractNumId w:val="2"/>
  </w:num>
  <w:num w:numId="4" w16cid:durableId="465045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6B7"/>
    <w:rsid w:val="00023B5C"/>
    <w:rsid w:val="00024053"/>
    <w:rsid w:val="00037441"/>
    <w:rsid w:val="000457AF"/>
    <w:rsid w:val="00074623"/>
    <w:rsid w:val="0008104F"/>
    <w:rsid w:val="00082535"/>
    <w:rsid w:val="000843DE"/>
    <w:rsid w:val="00085E59"/>
    <w:rsid w:val="00086DA9"/>
    <w:rsid w:val="00094D41"/>
    <w:rsid w:val="00095E63"/>
    <w:rsid w:val="000A0262"/>
    <w:rsid w:val="000A6B91"/>
    <w:rsid w:val="000B233C"/>
    <w:rsid w:val="000B5147"/>
    <w:rsid w:val="000E0845"/>
    <w:rsid w:val="000E4C2F"/>
    <w:rsid w:val="000E4D6C"/>
    <w:rsid w:val="00132A89"/>
    <w:rsid w:val="00133F33"/>
    <w:rsid w:val="00137931"/>
    <w:rsid w:val="001427B3"/>
    <w:rsid w:val="00142F24"/>
    <w:rsid w:val="00151FAC"/>
    <w:rsid w:val="001627C4"/>
    <w:rsid w:val="00170627"/>
    <w:rsid w:val="00173108"/>
    <w:rsid w:val="00176A2D"/>
    <w:rsid w:val="00176F04"/>
    <w:rsid w:val="00186DBB"/>
    <w:rsid w:val="00194384"/>
    <w:rsid w:val="00195260"/>
    <w:rsid w:val="001A521B"/>
    <w:rsid w:val="001B46F3"/>
    <w:rsid w:val="001B623C"/>
    <w:rsid w:val="001C2011"/>
    <w:rsid w:val="001E14FD"/>
    <w:rsid w:val="001E3D81"/>
    <w:rsid w:val="001E6FDF"/>
    <w:rsid w:val="002027D7"/>
    <w:rsid w:val="0020370C"/>
    <w:rsid w:val="00215C68"/>
    <w:rsid w:val="002200CA"/>
    <w:rsid w:val="00232EF5"/>
    <w:rsid w:val="002434B0"/>
    <w:rsid w:val="00246CFD"/>
    <w:rsid w:val="00247406"/>
    <w:rsid w:val="00255B16"/>
    <w:rsid w:val="00256E37"/>
    <w:rsid w:val="00263B1B"/>
    <w:rsid w:val="002672C0"/>
    <w:rsid w:val="00267F7A"/>
    <w:rsid w:val="00272524"/>
    <w:rsid w:val="00273AD7"/>
    <w:rsid w:val="00277EFA"/>
    <w:rsid w:val="00283ABA"/>
    <w:rsid w:val="0028521C"/>
    <w:rsid w:val="002932FF"/>
    <w:rsid w:val="00295A40"/>
    <w:rsid w:val="002965B0"/>
    <w:rsid w:val="00296AAD"/>
    <w:rsid w:val="002C5DFD"/>
    <w:rsid w:val="002D49D0"/>
    <w:rsid w:val="002D7973"/>
    <w:rsid w:val="002E1E68"/>
    <w:rsid w:val="00301464"/>
    <w:rsid w:val="00301D8D"/>
    <w:rsid w:val="00306EC4"/>
    <w:rsid w:val="00316612"/>
    <w:rsid w:val="003203EF"/>
    <w:rsid w:val="00323B18"/>
    <w:rsid w:val="00334147"/>
    <w:rsid w:val="0033519C"/>
    <w:rsid w:val="00342030"/>
    <w:rsid w:val="003542EE"/>
    <w:rsid w:val="003567BF"/>
    <w:rsid w:val="003574B7"/>
    <w:rsid w:val="0036288C"/>
    <w:rsid w:val="00370879"/>
    <w:rsid w:val="00372C2C"/>
    <w:rsid w:val="003779AD"/>
    <w:rsid w:val="00383A38"/>
    <w:rsid w:val="00392036"/>
    <w:rsid w:val="00396BAD"/>
    <w:rsid w:val="003D1548"/>
    <w:rsid w:val="003E21AC"/>
    <w:rsid w:val="003E2523"/>
    <w:rsid w:val="003E52D0"/>
    <w:rsid w:val="00400B21"/>
    <w:rsid w:val="00404059"/>
    <w:rsid w:val="00407468"/>
    <w:rsid w:val="00415DE7"/>
    <w:rsid w:val="0043177C"/>
    <w:rsid w:val="00436B81"/>
    <w:rsid w:val="00441075"/>
    <w:rsid w:val="004437FE"/>
    <w:rsid w:val="00444C2D"/>
    <w:rsid w:val="00446C5F"/>
    <w:rsid w:val="00452716"/>
    <w:rsid w:val="00452D3C"/>
    <w:rsid w:val="00456028"/>
    <w:rsid w:val="00463DC6"/>
    <w:rsid w:val="00473ACA"/>
    <w:rsid w:val="00473FF1"/>
    <w:rsid w:val="00476D72"/>
    <w:rsid w:val="00481D1A"/>
    <w:rsid w:val="004833C2"/>
    <w:rsid w:val="004923F1"/>
    <w:rsid w:val="004A451A"/>
    <w:rsid w:val="004A79F0"/>
    <w:rsid w:val="004A7D35"/>
    <w:rsid w:val="004B563D"/>
    <w:rsid w:val="004C667D"/>
    <w:rsid w:val="004E330A"/>
    <w:rsid w:val="004F00F3"/>
    <w:rsid w:val="0052322E"/>
    <w:rsid w:val="00542CE8"/>
    <w:rsid w:val="0054532D"/>
    <w:rsid w:val="005460EA"/>
    <w:rsid w:val="00561FA9"/>
    <w:rsid w:val="0057129F"/>
    <w:rsid w:val="0057486E"/>
    <w:rsid w:val="00576A5C"/>
    <w:rsid w:val="00580B47"/>
    <w:rsid w:val="00586643"/>
    <w:rsid w:val="005A63C9"/>
    <w:rsid w:val="005B4F65"/>
    <w:rsid w:val="005B6242"/>
    <w:rsid w:val="005C2A05"/>
    <w:rsid w:val="005C331A"/>
    <w:rsid w:val="005D1182"/>
    <w:rsid w:val="005D39F8"/>
    <w:rsid w:val="005D54E8"/>
    <w:rsid w:val="005E686D"/>
    <w:rsid w:val="005F25CE"/>
    <w:rsid w:val="005F7CFD"/>
    <w:rsid w:val="00605A28"/>
    <w:rsid w:val="00631143"/>
    <w:rsid w:val="00651ED1"/>
    <w:rsid w:val="006535D2"/>
    <w:rsid w:val="00661C3B"/>
    <w:rsid w:val="006634F6"/>
    <w:rsid w:val="00673A13"/>
    <w:rsid w:val="00695981"/>
    <w:rsid w:val="0069608C"/>
    <w:rsid w:val="006A17D8"/>
    <w:rsid w:val="006A4E4E"/>
    <w:rsid w:val="006A5933"/>
    <w:rsid w:val="006C1849"/>
    <w:rsid w:val="006D26B7"/>
    <w:rsid w:val="006D5B8D"/>
    <w:rsid w:val="006E3959"/>
    <w:rsid w:val="006F498F"/>
    <w:rsid w:val="006F529D"/>
    <w:rsid w:val="007031E2"/>
    <w:rsid w:val="007078CA"/>
    <w:rsid w:val="00710AF3"/>
    <w:rsid w:val="00733FA1"/>
    <w:rsid w:val="007442B8"/>
    <w:rsid w:val="00753CD4"/>
    <w:rsid w:val="0075510A"/>
    <w:rsid w:val="00757E25"/>
    <w:rsid w:val="00777620"/>
    <w:rsid w:val="00796140"/>
    <w:rsid w:val="007A06DF"/>
    <w:rsid w:val="007B2A5B"/>
    <w:rsid w:val="007B2F3C"/>
    <w:rsid w:val="007B762D"/>
    <w:rsid w:val="007C26F6"/>
    <w:rsid w:val="007D2917"/>
    <w:rsid w:val="007D36F6"/>
    <w:rsid w:val="007D5449"/>
    <w:rsid w:val="007F199D"/>
    <w:rsid w:val="007F42F3"/>
    <w:rsid w:val="007F7AB7"/>
    <w:rsid w:val="008009CD"/>
    <w:rsid w:val="008137DD"/>
    <w:rsid w:val="0081692D"/>
    <w:rsid w:val="0081703A"/>
    <w:rsid w:val="00824C6D"/>
    <w:rsid w:val="008433AC"/>
    <w:rsid w:val="00844147"/>
    <w:rsid w:val="00844855"/>
    <w:rsid w:val="008540E3"/>
    <w:rsid w:val="008631E5"/>
    <w:rsid w:val="008655D9"/>
    <w:rsid w:val="00870167"/>
    <w:rsid w:val="00876299"/>
    <w:rsid w:val="0088239B"/>
    <w:rsid w:val="008A2923"/>
    <w:rsid w:val="008A3F86"/>
    <w:rsid w:val="008A4D5F"/>
    <w:rsid w:val="008C5157"/>
    <w:rsid w:val="008C79DF"/>
    <w:rsid w:val="008D321C"/>
    <w:rsid w:val="008E205B"/>
    <w:rsid w:val="008E51E2"/>
    <w:rsid w:val="008F3E8F"/>
    <w:rsid w:val="008F6DF1"/>
    <w:rsid w:val="009212F9"/>
    <w:rsid w:val="00925E7C"/>
    <w:rsid w:val="00926D58"/>
    <w:rsid w:val="00934915"/>
    <w:rsid w:val="0093650B"/>
    <w:rsid w:val="00937397"/>
    <w:rsid w:val="009517FC"/>
    <w:rsid w:val="00952A3E"/>
    <w:rsid w:val="00953DAD"/>
    <w:rsid w:val="00961EC1"/>
    <w:rsid w:val="0097373F"/>
    <w:rsid w:val="00985D05"/>
    <w:rsid w:val="009969B2"/>
    <w:rsid w:val="009B0D36"/>
    <w:rsid w:val="009C3B07"/>
    <w:rsid w:val="009D223C"/>
    <w:rsid w:val="009D51FB"/>
    <w:rsid w:val="009E42A3"/>
    <w:rsid w:val="009F4FD5"/>
    <w:rsid w:val="00A02C20"/>
    <w:rsid w:val="00A14BCD"/>
    <w:rsid w:val="00A27C7F"/>
    <w:rsid w:val="00A27F2C"/>
    <w:rsid w:val="00A30815"/>
    <w:rsid w:val="00A316B2"/>
    <w:rsid w:val="00A32BDE"/>
    <w:rsid w:val="00A33A72"/>
    <w:rsid w:val="00A41D53"/>
    <w:rsid w:val="00A530E4"/>
    <w:rsid w:val="00A72405"/>
    <w:rsid w:val="00A821EE"/>
    <w:rsid w:val="00A85583"/>
    <w:rsid w:val="00A8644A"/>
    <w:rsid w:val="00A90488"/>
    <w:rsid w:val="00A92D16"/>
    <w:rsid w:val="00AA49DB"/>
    <w:rsid w:val="00AA726E"/>
    <w:rsid w:val="00AC19B8"/>
    <w:rsid w:val="00AC3EDD"/>
    <w:rsid w:val="00AD776B"/>
    <w:rsid w:val="00AE0A60"/>
    <w:rsid w:val="00AE4097"/>
    <w:rsid w:val="00AE5AB8"/>
    <w:rsid w:val="00AE5C98"/>
    <w:rsid w:val="00AF0884"/>
    <w:rsid w:val="00B17EFE"/>
    <w:rsid w:val="00B20102"/>
    <w:rsid w:val="00B2378D"/>
    <w:rsid w:val="00B4102F"/>
    <w:rsid w:val="00B41270"/>
    <w:rsid w:val="00B43201"/>
    <w:rsid w:val="00B47BAD"/>
    <w:rsid w:val="00B502B9"/>
    <w:rsid w:val="00B533D4"/>
    <w:rsid w:val="00B62BDB"/>
    <w:rsid w:val="00B645FD"/>
    <w:rsid w:val="00B64D4C"/>
    <w:rsid w:val="00B70ED6"/>
    <w:rsid w:val="00B756CB"/>
    <w:rsid w:val="00B8641B"/>
    <w:rsid w:val="00BA5324"/>
    <w:rsid w:val="00BC2002"/>
    <w:rsid w:val="00BD7CE3"/>
    <w:rsid w:val="00BE34AA"/>
    <w:rsid w:val="00BE34BD"/>
    <w:rsid w:val="00BE4806"/>
    <w:rsid w:val="00BF4394"/>
    <w:rsid w:val="00C0456A"/>
    <w:rsid w:val="00C2033B"/>
    <w:rsid w:val="00C23502"/>
    <w:rsid w:val="00C26080"/>
    <w:rsid w:val="00C53E1C"/>
    <w:rsid w:val="00C5561F"/>
    <w:rsid w:val="00C6040E"/>
    <w:rsid w:val="00C608E4"/>
    <w:rsid w:val="00C60A21"/>
    <w:rsid w:val="00C62915"/>
    <w:rsid w:val="00C75E84"/>
    <w:rsid w:val="00C76E46"/>
    <w:rsid w:val="00C776B1"/>
    <w:rsid w:val="00C84EE0"/>
    <w:rsid w:val="00C92DD6"/>
    <w:rsid w:val="00C9380F"/>
    <w:rsid w:val="00CB0A62"/>
    <w:rsid w:val="00CB2FE8"/>
    <w:rsid w:val="00CB52E4"/>
    <w:rsid w:val="00CD2EFC"/>
    <w:rsid w:val="00CD565F"/>
    <w:rsid w:val="00CD619E"/>
    <w:rsid w:val="00CE44A1"/>
    <w:rsid w:val="00CE6344"/>
    <w:rsid w:val="00CE78B1"/>
    <w:rsid w:val="00CF10E6"/>
    <w:rsid w:val="00CF4759"/>
    <w:rsid w:val="00D13E4E"/>
    <w:rsid w:val="00D14D9B"/>
    <w:rsid w:val="00D17CD1"/>
    <w:rsid w:val="00D240DE"/>
    <w:rsid w:val="00D24A4F"/>
    <w:rsid w:val="00D2580D"/>
    <w:rsid w:val="00D41CA0"/>
    <w:rsid w:val="00D51DE7"/>
    <w:rsid w:val="00D521C9"/>
    <w:rsid w:val="00D605EC"/>
    <w:rsid w:val="00D6780A"/>
    <w:rsid w:val="00D67BB3"/>
    <w:rsid w:val="00D91991"/>
    <w:rsid w:val="00D93E07"/>
    <w:rsid w:val="00DA1877"/>
    <w:rsid w:val="00DA4D29"/>
    <w:rsid w:val="00DB00C1"/>
    <w:rsid w:val="00DD4CC9"/>
    <w:rsid w:val="00DD5672"/>
    <w:rsid w:val="00E13CEF"/>
    <w:rsid w:val="00E14DB3"/>
    <w:rsid w:val="00E27CDF"/>
    <w:rsid w:val="00E448E8"/>
    <w:rsid w:val="00E50FB8"/>
    <w:rsid w:val="00E52437"/>
    <w:rsid w:val="00E65439"/>
    <w:rsid w:val="00E65EE7"/>
    <w:rsid w:val="00E70313"/>
    <w:rsid w:val="00E70CCB"/>
    <w:rsid w:val="00E719F0"/>
    <w:rsid w:val="00E85F7B"/>
    <w:rsid w:val="00E94120"/>
    <w:rsid w:val="00EA4660"/>
    <w:rsid w:val="00EA4A46"/>
    <w:rsid w:val="00EB1C09"/>
    <w:rsid w:val="00EB49FE"/>
    <w:rsid w:val="00ED3413"/>
    <w:rsid w:val="00EE2B59"/>
    <w:rsid w:val="00EF49F0"/>
    <w:rsid w:val="00EF4ED5"/>
    <w:rsid w:val="00EF7D14"/>
    <w:rsid w:val="00F0308B"/>
    <w:rsid w:val="00F046A3"/>
    <w:rsid w:val="00F05306"/>
    <w:rsid w:val="00F0703C"/>
    <w:rsid w:val="00F0731C"/>
    <w:rsid w:val="00F1781F"/>
    <w:rsid w:val="00F2016B"/>
    <w:rsid w:val="00F2167E"/>
    <w:rsid w:val="00F218B6"/>
    <w:rsid w:val="00F31728"/>
    <w:rsid w:val="00F3195C"/>
    <w:rsid w:val="00F403CC"/>
    <w:rsid w:val="00F42C2F"/>
    <w:rsid w:val="00F53456"/>
    <w:rsid w:val="00F54715"/>
    <w:rsid w:val="00F56D16"/>
    <w:rsid w:val="00F62093"/>
    <w:rsid w:val="00F7298A"/>
    <w:rsid w:val="00F7605A"/>
    <w:rsid w:val="00F936E1"/>
    <w:rsid w:val="00FA4077"/>
    <w:rsid w:val="00FB5565"/>
    <w:rsid w:val="00FD1A16"/>
    <w:rsid w:val="00FE04D4"/>
    <w:rsid w:val="00FE60DB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BF924"/>
  <w15:docId w15:val="{F662B573-1AD7-4FCE-ABF4-AC0A717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26B7"/>
    <w:rPr>
      <w:rFonts w:ascii="Cambria" w:hAnsi="Cambr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26B7"/>
    <w:rPr>
      <w:rFonts w:ascii="Cambria" w:eastAsia="PMingLiU" w:hAnsi="Cambria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B2F3C"/>
    <w:pPr>
      <w:ind w:left="1582" w:hanging="1582"/>
      <w:jc w:val="both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7B2F3C"/>
    <w:rPr>
      <w:rFonts w:ascii="Century" w:eastAsia="ＭＳ 明朝" w:hAnsi="Century" w:cs="Times New Roman"/>
      <w:sz w:val="20"/>
      <w:szCs w:val="20"/>
    </w:rPr>
  </w:style>
  <w:style w:type="character" w:customStyle="1" w:styleId="pro2">
    <w:name w:val="pro2"/>
    <w:basedOn w:val="a0"/>
    <w:uiPriority w:val="99"/>
    <w:rsid w:val="004C667D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DA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DA4D2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DA4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DA4D29"/>
    <w:rPr>
      <w:rFonts w:cs="Times New Roman"/>
      <w:sz w:val="20"/>
      <w:szCs w:val="20"/>
    </w:rPr>
  </w:style>
  <w:style w:type="paragraph" w:styleId="a9">
    <w:name w:val="Plain Text"/>
    <w:basedOn w:val="a"/>
    <w:link w:val="aa"/>
    <w:uiPriority w:val="99"/>
    <w:rsid w:val="00FA4077"/>
    <w:rPr>
      <w:rFonts w:ascii="ＭＳ ゴシック" w:eastAsia="ＭＳ ゴシック" w:hAnsi="Courier New" w:cs="Courier New"/>
      <w:sz w:val="20"/>
      <w:szCs w:val="21"/>
      <w:lang w:eastAsia="ja-JP"/>
    </w:rPr>
  </w:style>
  <w:style w:type="character" w:customStyle="1" w:styleId="aa">
    <w:name w:val="書式なし (文字)"/>
    <w:basedOn w:val="a0"/>
    <w:link w:val="a9"/>
    <w:uiPriority w:val="99"/>
    <w:locked/>
    <w:rsid w:val="00FA4077"/>
    <w:rPr>
      <w:rFonts w:ascii="ＭＳ ゴシック" w:eastAsia="ＭＳ ゴシック" w:hAnsi="Courier New" w:cs="Courier New"/>
      <w:sz w:val="21"/>
      <w:szCs w:val="21"/>
      <w:lang w:eastAsia="ja-JP"/>
    </w:rPr>
  </w:style>
  <w:style w:type="character" w:styleId="ab">
    <w:name w:val="Hyperlink"/>
    <w:basedOn w:val="a0"/>
    <w:uiPriority w:val="99"/>
    <w:rsid w:val="00FA4077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5E686D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5E686D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ad">
    <w:name w:val="List Paragraph"/>
    <w:basedOn w:val="a"/>
    <w:uiPriority w:val="99"/>
    <w:qFormat/>
    <w:rsid w:val="00256E37"/>
    <w:pPr>
      <w:ind w:leftChars="200" w:left="480"/>
    </w:pPr>
  </w:style>
  <w:style w:type="character" w:styleId="ae">
    <w:name w:val="Emphasis"/>
    <w:basedOn w:val="a0"/>
    <w:uiPriority w:val="99"/>
    <w:qFormat/>
    <w:rsid w:val="00B2378D"/>
    <w:rPr>
      <w:rFonts w:cs="Times New Roman"/>
      <w:i/>
      <w:iCs/>
    </w:rPr>
  </w:style>
  <w:style w:type="character" w:styleId="af">
    <w:name w:val="Placeholder Text"/>
    <w:basedOn w:val="a0"/>
    <w:uiPriority w:val="99"/>
    <w:semiHidden/>
    <w:rsid w:val="00AE0A60"/>
    <w:rPr>
      <w:color w:val="808080"/>
    </w:rPr>
  </w:style>
  <w:style w:type="character" w:customStyle="1" w:styleId="fontstyle01">
    <w:name w:val="fontstyle01"/>
    <w:basedOn w:val="a0"/>
    <w:rsid w:val="000A0262"/>
    <w:rPr>
      <w:rFonts w:ascii="PMingLiU" w:eastAsia="PMingLiU" w:hAnsi="PMingLiU" w:hint="eastAsia"/>
      <w:b w:val="0"/>
      <w:bCs w:val="0"/>
      <w:i w:val="0"/>
      <w:iCs w:val="0"/>
      <w:color w:val="000000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953DA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D5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i.su@ctbcbank.com" TargetMode="External"/><Relationship Id="rId13" Type="http://schemas.openxmlformats.org/officeDocument/2006/relationships/hyperlink" Target="https://www.hatsumago.co.jp/" TargetMode="External"/><Relationship Id="rId18" Type="http://schemas.openxmlformats.org/officeDocument/2006/relationships/hyperlink" Target="https://enishi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rusawa.co.jp/" TargetMode="External"/><Relationship Id="rId17" Type="http://schemas.openxmlformats.org/officeDocument/2006/relationships/hyperlink" Target="https://dreamsfarm.co.j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factory.tsuruoka.cit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ngo.yamakara.sho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toubussan.jp/" TargetMode="External"/><Relationship Id="rId10" Type="http://schemas.openxmlformats.org/officeDocument/2006/relationships/hyperlink" Target="https://www.woodyfarm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kahata-winery.jp/" TargetMode="External"/><Relationship Id="rId14" Type="http://schemas.openxmlformats.org/officeDocument/2006/relationships/hyperlink" Target="https://www.marjy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25D9-9BD8-4BEC-A9EB-E3481C6D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Wayne Hsiao</cp:lastModifiedBy>
  <cp:revision>6</cp:revision>
  <cp:lastPrinted>2023-08-24T01:45:00Z</cp:lastPrinted>
  <dcterms:created xsi:type="dcterms:W3CDTF">2024-09-27T00:33:00Z</dcterms:created>
  <dcterms:modified xsi:type="dcterms:W3CDTF">2024-10-11T07:37:00Z</dcterms:modified>
  <cp:contentStatus/>
</cp:coreProperties>
</file>